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5CEF5" w14:textId="77777777" w:rsidR="00263B8B" w:rsidRPr="007A3744" w:rsidRDefault="00263B8B" w:rsidP="00263B8B">
      <w:pPr>
        <w:rPr>
          <w:rFonts w:ascii="Verdana" w:hAnsi="Verdana"/>
          <w:b/>
          <w:bCs/>
          <w:sz w:val="20"/>
          <w:szCs w:val="20"/>
        </w:rPr>
      </w:pPr>
      <w:r>
        <w:rPr>
          <w:rFonts w:ascii="Verdana" w:hAnsi="Verdana"/>
          <w:b/>
          <w:sz w:val="20"/>
        </w:rPr>
        <w:t>To the</w:t>
      </w:r>
    </w:p>
    <w:p w14:paraId="20616619" w14:textId="77777777" w:rsidR="00263B8B" w:rsidRPr="007A3744" w:rsidRDefault="00263B8B" w:rsidP="00263B8B">
      <w:pPr>
        <w:rPr>
          <w:rFonts w:ascii="Verdana" w:hAnsi="Verdana"/>
          <w:b/>
          <w:bCs/>
          <w:sz w:val="20"/>
          <w:szCs w:val="20"/>
        </w:rPr>
      </w:pPr>
    </w:p>
    <w:p w14:paraId="53969670" w14:textId="77777777" w:rsidR="00263B8B" w:rsidRPr="007A3744" w:rsidRDefault="00263B8B" w:rsidP="00263B8B">
      <w:pPr>
        <w:rPr>
          <w:rFonts w:ascii="Verdana" w:hAnsi="Verdana"/>
          <w:b/>
          <w:bCs/>
          <w:sz w:val="20"/>
          <w:szCs w:val="20"/>
        </w:rPr>
      </w:pPr>
      <w:r>
        <w:rPr>
          <w:rFonts w:ascii="Verdana" w:hAnsi="Verdana"/>
          <w:b/>
          <w:sz w:val="20"/>
        </w:rPr>
        <w:t>Applicant</w:t>
      </w:r>
    </w:p>
    <w:p w14:paraId="531619DB" w14:textId="77777777" w:rsidR="00263B8B" w:rsidRPr="007A3744" w:rsidRDefault="00263B8B" w:rsidP="00AE78A5">
      <w:pPr>
        <w:spacing w:line="288" w:lineRule="auto"/>
        <w:rPr>
          <w:rFonts w:ascii="Verdana" w:hAnsi="Verdana"/>
          <w:sz w:val="20"/>
          <w:szCs w:val="20"/>
        </w:rPr>
      </w:pPr>
    </w:p>
    <w:p w14:paraId="11EAD83A" w14:textId="77777777" w:rsidR="00957620" w:rsidRPr="007A3744" w:rsidRDefault="00957620" w:rsidP="00AE78A5">
      <w:pPr>
        <w:spacing w:line="288" w:lineRule="auto"/>
        <w:rPr>
          <w:rFonts w:ascii="Verdana" w:hAnsi="Verdana"/>
          <w:sz w:val="20"/>
          <w:szCs w:val="20"/>
        </w:rPr>
      </w:pPr>
    </w:p>
    <w:p w14:paraId="7975F199" w14:textId="77777777" w:rsidR="00263B8B" w:rsidRPr="007A3744" w:rsidRDefault="00263B8B" w:rsidP="00AE78A5">
      <w:pPr>
        <w:spacing w:line="288" w:lineRule="auto"/>
        <w:rPr>
          <w:rFonts w:ascii="Verdana" w:hAnsi="Verdana"/>
          <w:sz w:val="20"/>
          <w:szCs w:val="20"/>
        </w:rPr>
      </w:pPr>
    </w:p>
    <w:p w14:paraId="3CC27431" w14:textId="77777777" w:rsidR="00263B8B" w:rsidRPr="007A3744" w:rsidRDefault="00263B8B" w:rsidP="00EB4696">
      <w:pPr>
        <w:spacing w:line="288" w:lineRule="auto"/>
        <w:rPr>
          <w:rFonts w:ascii="Verdana" w:hAnsi="Verdana"/>
          <w:b/>
          <w:bCs/>
          <w:sz w:val="20"/>
          <w:szCs w:val="20"/>
        </w:rPr>
      </w:pPr>
      <w:r>
        <w:rPr>
          <w:rFonts w:ascii="Verdana" w:hAnsi="Verdana"/>
          <w:b/>
          <w:sz w:val="20"/>
        </w:rPr>
        <w:t>Checklist</w:t>
      </w:r>
    </w:p>
    <w:p w14:paraId="0AF04E27" w14:textId="77777777" w:rsidR="00263B8B" w:rsidRPr="007A3744" w:rsidRDefault="00263B8B" w:rsidP="00EB4696">
      <w:pPr>
        <w:spacing w:line="288" w:lineRule="auto"/>
        <w:rPr>
          <w:rFonts w:ascii="Verdana" w:hAnsi="Verdana"/>
          <w:sz w:val="20"/>
          <w:szCs w:val="20"/>
        </w:rPr>
      </w:pPr>
    </w:p>
    <w:p w14:paraId="3FF2D32F" w14:textId="77777777" w:rsidR="00263B8B" w:rsidRPr="007A3744" w:rsidRDefault="00AE78A5" w:rsidP="00EB4696">
      <w:pPr>
        <w:tabs>
          <w:tab w:val="left" w:pos="624"/>
        </w:tabs>
        <w:spacing w:line="288" w:lineRule="auto"/>
        <w:rPr>
          <w:rFonts w:ascii="Verdana" w:hAnsi="Verdana"/>
          <w:sz w:val="20"/>
          <w:szCs w:val="20"/>
        </w:rPr>
      </w:pPr>
      <w:r>
        <w:rPr>
          <w:rFonts w:ascii="Verdana" w:hAnsi="Verdana"/>
          <w:sz w:val="20"/>
        </w:rPr>
        <w:t>Subject:</w:t>
      </w:r>
      <w:r>
        <w:rPr>
          <w:rFonts w:ascii="Verdana" w:hAnsi="Verdana"/>
          <w:sz w:val="20"/>
        </w:rPr>
        <w:tab/>
        <w:t>Application for the award of the environmental label according to DE-UZ 195</w:t>
      </w:r>
    </w:p>
    <w:p w14:paraId="619C8192" w14:textId="77777777" w:rsidR="00263B8B" w:rsidRPr="007A3744" w:rsidRDefault="00263B8B" w:rsidP="00EB4696">
      <w:pPr>
        <w:tabs>
          <w:tab w:val="left" w:pos="624"/>
        </w:tabs>
        <w:spacing w:line="288" w:lineRule="auto"/>
        <w:rPr>
          <w:rFonts w:ascii="Verdana" w:hAnsi="Verdana"/>
          <w:sz w:val="20"/>
          <w:szCs w:val="20"/>
        </w:rPr>
      </w:pPr>
      <w:r>
        <w:rPr>
          <w:rFonts w:ascii="Verdana" w:hAnsi="Verdana"/>
          <w:sz w:val="20"/>
        </w:rPr>
        <w:t xml:space="preserve"> </w:t>
      </w:r>
      <w:r>
        <w:rPr>
          <w:rFonts w:ascii="Verdana" w:hAnsi="Verdana"/>
          <w:sz w:val="20"/>
        </w:rPr>
        <w:tab/>
        <w:t>for "Printed Matter"</w:t>
      </w:r>
    </w:p>
    <w:p w14:paraId="4C23B387" w14:textId="77777777" w:rsidR="00263B8B" w:rsidRPr="007A3744" w:rsidRDefault="00263B8B" w:rsidP="00EB4696">
      <w:pPr>
        <w:spacing w:line="288" w:lineRule="auto"/>
        <w:rPr>
          <w:rFonts w:ascii="Verdana" w:hAnsi="Verdana"/>
          <w:sz w:val="20"/>
          <w:szCs w:val="20"/>
        </w:rPr>
      </w:pPr>
    </w:p>
    <w:p w14:paraId="10AB14B1" w14:textId="77777777" w:rsidR="00263B8B" w:rsidRPr="007A3744" w:rsidRDefault="00263B8B" w:rsidP="00EB4696">
      <w:pPr>
        <w:spacing w:line="288" w:lineRule="auto"/>
        <w:rPr>
          <w:rFonts w:ascii="Verdana" w:hAnsi="Verdana"/>
          <w:sz w:val="20"/>
          <w:szCs w:val="20"/>
        </w:rPr>
      </w:pPr>
      <w:r>
        <w:rPr>
          <w:rFonts w:ascii="Verdana" w:hAnsi="Verdana"/>
          <w:sz w:val="20"/>
        </w:rPr>
        <w:t>Dear Sir/Madam,</w:t>
      </w:r>
    </w:p>
    <w:p w14:paraId="0E458B31" w14:textId="77777777" w:rsidR="00263B8B" w:rsidRPr="007A3744" w:rsidRDefault="00263B8B" w:rsidP="00EB4696">
      <w:pPr>
        <w:spacing w:line="288" w:lineRule="auto"/>
        <w:rPr>
          <w:rFonts w:ascii="Verdana" w:hAnsi="Verdana"/>
          <w:sz w:val="20"/>
          <w:szCs w:val="20"/>
        </w:rPr>
      </w:pPr>
    </w:p>
    <w:p w14:paraId="1CF995D1" w14:textId="77777777" w:rsidR="00263B8B" w:rsidRPr="007A3744" w:rsidRDefault="00263B8B" w:rsidP="00EB4696">
      <w:pPr>
        <w:spacing w:line="288" w:lineRule="auto"/>
        <w:rPr>
          <w:rFonts w:ascii="Verdana" w:hAnsi="Verdana"/>
          <w:sz w:val="20"/>
          <w:szCs w:val="20"/>
        </w:rPr>
      </w:pPr>
      <w:r>
        <w:rPr>
          <w:rFonts w:ascii="Verdana" w:hAnsi="Verdana"/>
          <w:sz w:val="20"/>
        </w:rPr>
        <w:t>Your application for the award of the Environmental Label can only be processed without delay when the following are submitted to RAL gGmbH:</w:t>
      </w:r>
    </w:p>
    <w:p w14:paraId="2DF5438D" w14:textId="77777777" w:rsidR="00325FCE" w:rsidRPr="007A3744" w:rsidRDefault="00325FCE" w:rsidP="00EB4696">
      <w:pPr>
        <w:spacing w:line="288" w:lineRule="auto"/>
        <w:rPr>
          <w:rFonts w:ascii="Verdana" w:hAnsi="Verdana"/>
          <w:sz w:val="20"/>
          <w:szCs w:val="20"/>
        </w:rPr>
      </w:pP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214"/>
      </w:tblGrid>
      <w:tr w:rsidR="005025F1" w:rsidRPr="007A3744" w14:paraId="2381A637" w14:textId="77777777" w:rsidTr="005025F1">
        <w:tc>
          <w:tcPr>
            <w:tcW w:w="9214" w:type="dxa"/>
            <w:shd w:val="clear" w:color="auto" w:fill="auto"/>
          </w:tcPr>
          <w:p w14:paraId="352D3CC8" w14:textId="77777777" w:rsidR="00325FCE" w:rsidRPr="007A3744" w:rsidRDefault="00325FCE" w:rsidP="006101CD">
            <w:pPr>
              <w:numPr>
                <w:ilvl w:val="0"/>
                <w:numId w:val="47"/>
              </w:numPr>
              <w:tabs>
                <w:tab w:val="clear" w:pos="227"/>
                <w:tab w:val="num" w:pos="396"/>
              </w:tabs>
              <w:spacing w:line="288" w:lineRule="auto"/>
              <w:ind w:left="396" w:hanging="369"/>
              <w:rPr>
                <w:rFonts w:ascii="Verdana" w:hAnsi="Verdana"/>
                <w:sz w:val="20"/>
                <w:szCs w:val="20"/>
              </w:rPr>
            </w:pPr>
            <w:r>
              <w:rPr>
                <w:rFonts w:ascii="Verdana" w:hAnsi="Verdana"/>
                <w:sz w:val="20"/>
              </w:rPr>
              <w:t xml:space="preserve">Product-related informal application on the firm's letter-head paper indicating the federal state being home to applicant’s factory that manufactures the products to be marked with the ecolabel. </w:t>
            </w:r>
          </w:p>
        </w:tc>
      </w:tr>
      <w:tr w:rsidR="005025F1" w:rsidRPr="007A3744" w14:paraId="02B35C55" w14:textId="77777777" w:rsidTr="005025F1">
        <w:tc>
          <w:tcPr>
            <w:tcW w:w="9214" w:type="dxa"/>
            <w:shd w:val="clear" w:color="auto" w:fill="auto"/>
          </w:tcPr>
          <w:p w14:paraId="3FD2527D" w14:textId="77777777" w:rsidR="00325FCE" w:rsidRPr="007A3744" w:rsidRDefault="00325FCE" w:rsidP="006101CD">
            <w:pPr>
              <w:numPr>
                <w:ilvl w:val="0"/>
                <w:numId w:val="46"/>
              </w:numPr>
              <w:tabs>
                <w:tab w:val="clear" w:pos="360"/>
                <w:tab w:val="num" w:pos="396"/>
              </w:tabs>
              <w:spacing w:line="288" w:lineRule="auto"/>
              <w:ind w:left="396" w:hanging="396"/>
              <w:rPr>
                <w:rFonts w:ascii="Verdana" w:hAnsi="Verdana"/>
                <w:sz w:val="20"/>
                <w:szCs w:val="20"/>
              </w:rPr>
            </w:pPr>
            <w:r>
              <w:rPr>
                <w:rFonts w:ascii="Verdana" w:hAnsi="Verdana"/>
                <w:sz w:val="20"/>
              </w:rPr>
              <w:t>Expected sales of the products marked with the Environmental Label during the year of application. This information is required only if, so far, no other Contract on the Use of the Environmental Label according to DE-UZ 195 has been concluded with RAL gGmbH.</w:t>
            </w:r>
          </w:p>
        </w:tc>
      </w:tr>
    </w:tbl>
    <w:p w14:paraId="35E9D0F7" w14:textId="77777777" w:rsidR="00325FCE" w:rsidRPr="007A3744" w:rsidRDefault="00325FCE" w:rsidP="002766E9">
      <w:pPr>
        <w:spacing w:after="120"/>
        <w:rPr>
          <w:rFonts w:ascii="Verdana" w:hAnsi="Verdana"/>
          <w:sz w:val="20"/>
          <w:szCs w:val="20"/>
        </w:rPr>
      </w:pPr>
    </w:p>
    <w:p w14:paraId="66027463" w14:textId="77777777" w:rsidR="00256A41" w:rsidRPr="007A3744" w:rsidRDefault="00256A41" w:rsidP="002766E9">
      <w:pPr>
        <w:spacing w:after="120"/>
        <w:rPr>
          <w:rFonts w:ascii="Verdana" w:hAnsi="Verdana"/>
          <w:b/>
          <w:sz w:val="20"/>
          <w:szCs w:val="20"/>
        </w:rPr>
      </w:pPr>
      <w:r>
        <w:rPr>
          <w:rFonts w:ascii="Verdana" w:hAnsi="Verdana"/>
          <w:b/>
          <w:sz w:val="20"/>
        </w:rPr>
        <w:t>The following must be submitted by everybody:</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8558FD" w:rsidRPr="007A3744" w14:paraId="4BBAEE56" w14:textId="77777777" w:rsidTr="008558FD">
        <w:tc>
          <w:tcPr>
            <w:tcW w:w="567" w:type="dxa"/>
            <w:vAlign w:val="center"/>
          </w:tcPr>
          <w:p w14:paraId="0737F6F3" w14:textId="77777777" w:rsidR="008558FD" w:rsidRPr="008558FD" w:rsidRDefault="008558FD" w:rsidP="008558FD">
            <w:pPr>
              <w:spacing w:before="20" w:after="20"/>
              <w:jc w:val="center"/>
              <w:rPr>
                <w:rFonts w:ascii="Verdana" w:hAnsi="Verdana"/>
                <w:sz w:val="18"/>
                <w:szCs w:val="18"/>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09097ADC" w14:textId="77777777" w:rsidR="008558FD" w:rsidRPr="007A3744" w:rsidRDefault="008558FD" w:rsidP="0077695F">
            <w:pPr>
              <w:spacing w:after="60"/>
              <w:rPr>
                <w:rFonts w:ascii="Verdana" w:hAnsi="Verdana"/>
                <w:sz w:val="20"/>
                <w:szCs w:val="20"/>
              </w:rPr>
            </w:pPr>
            <w:r>
              <w:rPr>
                <w:rFonts w:ascii="Verdana" w:hAnsi="Verdana"/>
                <w:b/>
                <w:sz w:val="20"/>
              </w:rPr>
              <w:t>Annex 1</w:t>
            </w:r>
            <w:r>
              <w:rPr>
                <w:rFonts w:ascii="Verdana" w:hAnsi="Verdana"/>
                <w:sz w:val="20"/>
              </w:rPr>
              <w:t>: Declarations/compliance verifications from the applicant for the contract. Basis for the award of the "Printed Matter" environmental label (printed form)</w:t>
            </w:r>
          </w:p>
        </w:tc>
      </w:tr>
      <w:tr w:rsidR="00404F20" w:rsidRPr="007A3744" w14:paraId="72F2E5D5" w14:textId="77777777" w:rsidTr="00404F20">
        <w:tc>
          <w:tcPr>
            <w:tcW w:w="567" w:type="dxa"/>
            <w:vAlign w:val="center"/>
          </w:tcPr>
          <w:p w14:paraId="5D563DB8"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508AABF0" w14:textId="77777777" w:rsidR="00404F20" w:rsidRPr="007A3744" w:rsidRDefault="00404F20" w:rsidP="0077695F">
            <w:pPr>
              <w:spacing w:after="60"/>
              <w:rPr>
                <w:rFonts w:ascii="Verdana" w:hAnsi="Verdana"/>
                <w:sz w:val="20"/>
                <w:szCs w:val="20"/>
              </w:rPr>
            </w:pPr>
            <w:r>
              <w:rPr>
                <w:rFonts w:ascii="Verdana" w:hAnsi="Verdana"/>
                <w:b/>
                <w:sz w:val="20"/>
              </w:rPr>
              <w:t>Technical data sheets</w:t>
            </w:r>
            <w:r>
              <w:rPr>
                <w:rFonts w:ascii="Verdana" w:hAnsi="Verdana"/>
                <w:sz w:val="20"/>
              </w:rPr>
              <w:t xml:space="preserve"> for the added threads, staples, textile components and similar items.</w:t>
            </w:r>
          </w:p>
        </w:tc>
      </w:tr>
      <w:tr w:rsidR="00404F20" w:rsidRPr="007A3744" w14:paraId="49B187FA" w14:textId="77777777" w:rsidTr="00404F20">
        <w:tc>
          <w:tcPr>
            <w:tcW w:w="567" w:type="dxa"/>
            <w:vAlign w:val="center"/>
          </w:tcPr>
          <w:p w14:paraId="6B681FCD"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1498EC64" w14:textId="77777777" w:rsidR="00404F20" w:rsidRPr="007A3744" w:rsidRDefault="00404F20" w:rsidP="0077695F">
            <w:pPr>
              <w:spacing w:after="60"/>
              <w:rPr>
                <w:rFonts w:ascii="Verdana" w:hAnsi="Verdana"/>
                <w:sz w:val="20"/>
                <w:szCs w:val="20"/>
              </w:rPr>
            </w:pPr>
            <w:r>
              <w:rPr>
                <w:rFonts w:ascii="Verdana" w:hAnsi="Verdana"/>
                <w:sz w:val="20"/>
              </w:rPr>
              <w:t xml:space="preserve">If crepe paper and backing boards that are not certified with the Blue Angel are used, declarations from two paper suppliers must be submitted annually to </w:t>
            </w:r>
            <w:r>
              <w:rPr>
                <w:rFonts w:ascii="Verdana" w:hAnsi="Verdana"/>
                <w:b/>
                <w:sz w:val="20"/>
              </w:rPr>
              <w:t>verify</w:t>
            </w:r>
            <w:r>
              <w:rPr>
                <w:rFonts w:ascii="Verdana" w:hAnsi="Verdana"/>
                <w:sz w:val="20"/>
              </w:rPr>
              <w:t xml:space="preserve"> that no alternative products certified with the Blue Angel are available.</w:t>
            </w:r>
          </w:p>
        </w:tc>
      </w:tr>
      <w:tr w:rsidR="00404F20" w:rsidRPr="007A3744" w14:paraId="3DBD12DD" w14:textId="77777777" w:rsidTr="00404F20">
        <w:tc>
          <w:tcPr>
            <w:tcW w:w="567" w:type="dxa"/>
            <w:vAlign w:val="center"/>
          </w:tcPr>
          <w:p w14:paraId="3ABA5EE2"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1AD6CE82" w14:textId="77777777" w:rsidR="00404F20" w:rsidRPr="007A3744" w:rsidRDefault="00404F20" w:rsidP="0077695F">
            <w:pPr>
              <w:spacing w:before="20" w:afterLines="20" w:after="48"/>
              <w:rPr>
                <w:rFonts w:ascii="Verdana" w:hAnsi="Verdana"/>
                <w:sz w:val="20"/>
                <w:szCs w:val="20"/>
              </w:rPr>
            </w:pPr>
            <w:r>
              <w:rPr>
                <w:rFonts w:ascii="Verdana" w:hAnsi="Verdana"/>
                <w:b/>
                <w:sz w:val="20"/>
              </w:rPr>
              <w:t>Annex 2</w:t>
            </w:r>
            <w:r>
              <w:rPr>
                <w:rFonts w:ascii="Verdana" w:hAnsi="Verdana"/>
                <w:sz w:val="20"/>
              </w:rPr>
              <w:t>: Declaration from the applicant about the paper and cardboard used (printed form).</w:t>
            </w:r>
          </w:p>
        </w:tc>
      </w:tr>
      <w:tr w:rsidR="00404F20" w:rsidRPr="007A3744" w14:paraId="763E2970" w14:textId="77777777" w:rsidTr="00404F20">
        <w:tc>
          <w:tcPr>
            <w:tcW w:w="567" w:type="dxa"/>
            <w:vAlign w:val="center"/>
          </w:tcPr>
          <w:p w14:paraId="1989869F"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4BFE4F89" w14:textId="77777777" w:rsidR="00404F20" w:rsidRPr="007A3744" w:rsidRDefault="00404F20" w:rsidP="0077695F">
            <w:pPr>
              <w:spacing w:before="20" w:afterLines="20" w:after="48"/>
              <w:rPr>
                <w:rFonts w:ascii="Verdana" w:hAnsi="Verdana"/>
                <w:sz w:val="20"/>
                <w:szCs w:val="20"/>
              </w:rPr>
            </w:pPr>
            <w:r>
              <w:rPr>
                <w:rFonts w:ascii="Verdana" w:hAnsi="Verdana"/>
                <w:sz w:val="20"/>
              </w:rPr>
              <w:t>If magazine or book cover cardboard with a grammage greater than 130 g/m</w:t>
            </w:r>
            <w:r>
              <w:rPr>
                <w:rStyle w:val="Hochgestelltkursiv"/>
                <w:rFonts w:ascii="Verdana" w:hAnsi="Verdana"/>
                <w:sz w:val="20"/>
              </w:rPr>
              <w:t>2</w:t>
            </w:r>
            <w:r>
              <w:rPr>
                <w:rFonts w:ascii="Verdana" w:hAnsi="Verdana"/>
                <w:sz w:val="20"/>
              </w:rPr>
              <w:t xml:space="preserve"> is not available on the market, this must be </w:t>
            </w:r>
            <w:r>
              <w:rPr>
                <w:rFonts w:ascii="Verdana" w:hAnsi="Verdana"/>
                <w:b/>
                <w:sz w:val="20"/>
              </w:rPr>
              <w:t>certified</w:t>
            </w:r>
            <w:r>
              <w:rPr>
                <w:rFonts w:ascii="Verdana" w:hAnsi="Verdana"/>
                <w:sz w:val="20"/>
              </w:rPr>
              <w:t xml:space="preserve"> by at least two paper merchants. Exemption valid until 31/12/2022.</w:t>
            </w:r>
          </w:p>
        </w:tc>
      </w:tr>
      <w:tr w:rsidR="00404F20" w:rsidRPr="007A3744" w14:paraId="06F09B05" w14:textId="77777777" w:rsidTr="00404F20">
        <w:tc>
          <w:tcPr>
            <w:tcW w:w="567" w:type="dxa"/>
            <w:vAlign w:val="center"/>
          </w:tcPr>
          <w:p w14:paraId="49C89264"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2EA4E4F7" w14:textId="77777777" w:rsidR="00404F20" w:rsidRPr="007A3744" w:rsidRDefault="00404F20" w:rsidP="0077695F">
            <w:pPr>
              <w:spacing w:before="20" w:afterLines="20" w:after="48"/>
              <w:rPr>
                <w:rFonts w:ascii="Verdana" w:hAnsi="Verdana"/>
                <w:sz w:val="20"/>
                <w:szCs w:val="20"/>
              </w:rPr>
            </w:pPr>
            <w:r>
              <w:rPr>
                <w:rFonts w:ascii="Verdana" w:hAnsi="Verdana"/>
                <w:b/>
                <w:sz w:val="20"/>
              </w:rPr>
              <w:t>Test reports</w:t>
            </w:r>
            <w:r>
              <w:rPr>
                <w:rFonts w:ascii="Verdana" w:hAnsi="Verdana"/>
                <w:sz w:val="20"/>
              </w:rPr>
              <w:t xml:space="preserve"> according to INGEDE Method 11 (T1) and, if necessary, a declaration about the similarity between the printing inks used and the tested printing inks</w:t>
            </w:r>
            <w:r w:rsidRPr="007A3744">
              <w:rPr>
                <w:rStyle w:val="Funotenzeichen"/>
              </w:rPr>
              <w:footnoteReference w:id="1"/>
            </w:r>
            <w:r>
              <w:rPr>
                <w:rFonts w:ascii="Verdana" w:hAnsi="Verdana"/>
                <w:sz w:val="20"/>
              </w:rPr>
              <w:t xml:space="preserve"> (T2).</w:t>
            </w:r>
          </w:p>
        </w:tc>
      </w:tr>
      <w:tr w:rsidR="00404F20" w:rsidRPr="007A3744" w14:paraId="5636766B" w14:textId="77777777" w:rsidTr="00404F20">
        <w:tc>
          <w:tcPr>
            <w:tcW w:w="567" w:type="dxa"/>
            <w:vAlign w:val="center"/>
          </w:tcPr>
          <w:p w14:paraId="5777C6A3"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290C416B" w14:textId="77777777" w:rsidR="00404F20" w:rsidRPr="007A3744" w:rsidRDefault="00404F20" w:rsidP="0077695F">
            <w:pPr>
              <w:spacing w:before="20" w:afterLines="20" w:after="48"/>
              <w:rPr>
                <w:rFonts w:ascii="Verdana" w:hAnsi="Verdana"/>
                <w:sz w:val="20"/>
                <w:szCs w:val="20"/>
              </w:rPr>
            </w:pPr>
            <w:r>
              <w:rPr>
                <w:rFonts w:ascii="Verdana" w:hAnsi="Verdana"/>
                <w:b/>
                <w:sz w:val="20"/>
              </w:rPr>
              <w:t>Test reports</w:t>
            </w:r>
            <w:r>
              <w:rPr>
                <w:rFonts w:ascii="Verdana" w:hAnsi="Verdana"/>
                <w:sz w:val="20"/>
              </w:rPr>
              <w:t xml:space="preserve"> according to INGEDE Method 12, if adhesives are used.</w:t>
            </w:r>
          </w:p>
        </w:tc>
      </w:tr>
      <w:tr w:rsidR="00404F20" w:rsidRPr="007A3744" w14:paraId="4B0F1104" w14:textId="77777777" w:rsidTr="00404F20">
        <w:tc>
          <w:tcPr>
            <w:tcW w:w="567" w:type="dxa"/>
            <w:vAlign w:val="center"/>
          </w:tcPr>
          <w:p w14:paraId="0269CAD4" w14:textId="77777777" w:rsidR="00404F20" w:rsidRDefault="00404F20" w:rsidP="00404F20">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2F96E655" w14:textId="77777777" w:rsidR="00404F20" w:rsidRPr="007A3744" w:rsidRDefault="00404F20" w:rsidP="0077695F">
            <w:pPr>
              <w:spacing w:before="20" w:afterLines="20" w:after="48"/>
              <w:rPr>
                <w:rFonts w:ascii="Verdana" w:hAnsi="Verdana"/>
                <w:sz w:val="20"/>
                <w:szCs w:val="20"/>
              </w:rPr>
            </w:pPr>
            <w:r>
              <w:rPr>
                <w:rFonts w:ascii="Verdana" w:hAnsi="Verdana"/>
                <w:b/>
                <w:sz w:val="20"/>
              </w:rPr>
              <w:t>Technical data sheets</w:t>
            </w:r>
            <w:r>
              <w:rPr>
                <w:rFonts w:ascii="Verdana" w:hAnsi="Verdana"/>
                <w:sz w:val="20"/>
              </w:rPr>
              <w:t xml:space="preserve"> for the adhesives.</w:t>
            </w:r>
          </w:p>
        </w:tc>
      </w:tr>
      <w:tr w:rsidR="00404F20" w:rsidRPr="007A3744" w14:paraId="60DB4A4C" w14:textId="77777777" w:rsidTr="00404F20">
        <w:tc>
          <w:tcPr>
            <w:tcW w:w="567" w:type="dxa"/>
            <w:vAlign w:val="center"/>
          </w:tcPr>
          <w:p w14:paraId="1C0C9189" w14:textId="77777777" w:rsidR="00404F20" w:rsidRDefault="00404F20" w:rsidP="00404F20">
            <w:pPr>
              <w:jc w:val="center"/>
            </w:pPr>
            <w:r w:rsidRPr="0082182A">
              <w:rPr>
                <w:rFonts w:ascii="Verdana" w:hAnsi="Verdana"/>
                <w:sz w:val="18"/>
              </w:rPr>
              <w:lastRenderedPageBreak/>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2937E866" w14:textId="77777777" w:rsidR="00404F20" w:rsidRPr="007A3744" w:rsidRDefault="00404F20" w:rsidP="0077695F">
            <w:pPr>
              <w:spacing w:before="20" w:afterLines="20" w:after="48"/>
              <w:rPr>
                <w:rFonts w:ascii="Verdana" w:hAnsi="Verdana"/>
                <w:sz w:val="20"/>
                <w:szCs w:val="20"/>
              </w:rPr>
            </w:pPr>
            <w:r>
              <w:rPr>
                <w:rFonts w:ascii="Verdana" w:hAnsi="Verdana"/>
                <w:sz w:val="20"/>
              </w:rPr>
              <w:t xml:space="preserve">Current </w:t>
            </w:r>
            <w:r>
              <w:rPr>
                <w:rFonts w:ascii="Verdana" w:hAnsi="Verdana"/>
                <w:b/>
                <w:sz w:val="20"/>
              </w:rPr>
              <w:t>safety data sheets</w:t>
            </w:r>
            <w:r>
              <w:rPr>
                <w:rFonts w:ascii="Verdana" w:hAnsi="Verdana"/>
                <w:sz w:val="20"/>
              </w:rPr>
              <w:t>.</w:t>
            </w:r>
          </w:p>
        </w:tc>
      </w:tr>
      <w:tr w:rsidR="00404F20" w:rsidRPr="007A3744" w14:paraId="620BF1DE" w14:textId="77777777" w:rsidTr="00404F20">
        <w:tc>
          <w:tcPr>
            <w:tcW w:w="567" w:type="dxa"/>
            <w:vAlign w:val="center"/>
          </w:tcPr>
          <w:p w14:paraId="57BE3D1E"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83B9D3D" w14:textId="77777777" w:rsidR="00404F20" w:rsidRPr="007A3744" w:rsidRDefault="00404F20" w:rsidP="0077695F">
            <w:pPr>
              <w:spacing w:before="20" w:afterLines="20" w:after="48"/>
              <w:rPr>
                <w:rFonts w:ascii="Verdana" w:hAnsi="Verdana"/>
                <w:sz w:val="20"/>
                <w:szCs w:val="20"/>
              </w:rPr>
            </w:pPr>
            <w:r>
              <w:rPr>
                <w:rFonts w:ascii="Verdana" w:hAnsi="Verdana"/>
                <w:b/>
                <w:sz w:val="20"/>
              </w:rPr>
              <w:t>Annex 3</w:t>
            </w:r>
            <w:r>
              <w:rPr>
                <w:rFonts w:ascii="Verdana" w:hAnsi="Verdana"/>
                <w:sz w:val="20"/>
              </w:rPr>
              <w:t>: List of all substances and mixtures used (printed form).</w:t>
            </w:r>
          </w:p>
        </w:tc>
      </w:tr>
      <w:tr w:rsidR="00404F20" w:rsidRPr="007A3744" w14:paraId="48D1057F" w14:textId="77777777" w:rsidTr="00404F20">
        <w:tc>
          <w:tcPr>
            <w:tcW w:w="567" w:type="dxa"/>
            <w:vAlign w:val="center"/>
          </w:tcPr>
          <w:p w14:paraId="7F4AC123"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71E066B4" w14:textId="77777777" w:rsidR="00404F20" w:rsidRPr="007A3744" w:rsidRDefault="00404F20" w:rsidP="0077695F">
            <w:pPr>
              <w:spacing w:before="20" w:afterLines="20" w:after="48"/>
              <w:rPr>
                <w:rFonts w:ascii="Verdana" w:hAnsi="Verdana"/>
                <w:sz w:val="20"/>
                <w:szCs w:val="20"/>
              </w:rPr>
            </w:pPr>
            <w:r>
              <w:rPr>
                <w:rFonts w:ascii="Verdana" w:hAnsi="Verdana"/>
                <w:b/>
                <w:sz w:val="20"/>
              </w:rPr>
              <w:t>Annex 4</w:t>
            </w:r>
            <w:r>
              <w:rPr>
                <w:rFonts w:ascii="Verdana" w:hAnsi="Verdana"/>
                <w:sz w:val="20"/>
              </w:rPr>
              <w:t>: Declaration from the chemical manufacturers/suppliers (printed form).</w:t>
            </w:r>
          </w:p>
        </w:tc>
      </w:tr>
      <w:tr w:rsidR="00404F20" w:rsidRPr="007A3744" w14:paraId="0466C5C9" w14:textId="77777777" w:rsidTr="00404F20">
        <w:tc>
          <w:tcPr>
            <w:tcW w:w="567" w:type="dxa"/>
            <w:vAlign w:val="center"/>
          </w:tcPr>
          <w:p w14:paraId="15CCA797"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67460626" w14:textId="77777777" w:rsidR="00404F20" w:rsidRPr="007A3744" w:rsidRDefault="00404F20" w:rsidP="0077695F">
            <w:pPr>
              <w:spacing w:before="20" w:afterLines="20" w:after="48"/>
              <w:rPr>
                <w:rFonts w:ascii="Verdana" w:hAnsi="Verdana"/>
                <w:sz w:val="20"/>
                <w:szCs w:val="20"/>
              </w:rPr>
            </w:pPr>
            <w:r>
              <w:rPr>
                <w:rFonts w:ascii="Verdana" w:hAnsi="Verdana"/>
                <w:b/>
                <w:sz w:val="20"/>
              </w:rPr>
              <w:t>Certificate</w:t>
            </w:r>
            <w:r>
              <w:rPr>
                <w:rFonts w:ascii="Verdana" w:hAnsi="Verdana"/>
                <w:sz w:val="20"/>
              </w:rPr>
              <w:t xml:space="preserve"> that recognised sustainability criteria have been observed in the cultivation of the renewable raw materials and that the renewable raw materials are not sourced from genetically modified plants.</w:t>
            </w:r>
          </w:p>
        </w:tc>
      </w:tr>
      <w:tr w:rsidR="00404F20" w:rsidRPr="007A3744" w14:paraId="028184C0" w14:textId="77777777" w:rsidTr="00404F20">
        <w:tc>
          <w:tcPr>
            <w:tcW w:w="567" w:type="dxa"/>
            <w:vAlign w:val="center"/>
          </w:tcPr>
          <w:p w14:paraId="75BE6BA9"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253522B7" w14:textId="77777777" w:rsidR="00404F20" w:rsidRPr="007A3744" w:rsidRDefault="00404F20" w:rsidP="0077695F">
            <w:pPr>
              <w:spacing w:before="20" w:afterLines="20" w:after="48"/>
              <w:rPr>
                <w:rFonts w:ascii="Verdana" w:hAnsi="Verdana"/>
                <w:sz w:val="20"/>
                <w:szCs w:val="20"/>
              </w:rPr>
            </w:pPr>
            <w:r>
              <w:rPr>
                <w:rFonts w:ascii="Verdana" w:hAnsi="Verdana"/>
                <w:b/>
                <w:sz w:val="20"/>
              </w:rPr>
              <w:t>Test report</w:t>
            </w:r>
            <w:r>
              <w:rPr>
                <w:rFonts w:ascii="Verdana" w:hAnsi="Verdana"/>
                <w:sz w:val="20"/>
              </w:rPr>
              <w:t xml:space="preserve"> for the use of azo dyes in accordance with Paragraph 3.8.4.</w:t>
            </w:r>
          </w:p>
        </w:tc>
      </w:tr>
      <w:tr w:rsidR="00404F20" w:rsidRPr="007A3744" w14:paraId="65D83996" w14:textId="77777777" w:rsidTr="00404F20">
        <w:tc>
          <w:tcPr>
            <w:tcW w:w="567" w:type="dxa"/>
            <w:vAlign w:val="center"/>
          </w:tcPr>
          <w:p w14:paraId="3DCE6B0E"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2EDBF7F" w14:textId="77777777" w:rsidR="00404F20" w:rsidRPr="007A3744" w:rsidRDefault="00404F20" w:rsidP="0077695F">
            <w:pPr>
              <w:spacing w:before="20" w:afterLines="20" w:after="48"/>
              <w:rPr>
                <w:rFonts w:ascii="Verdana" w:hAnsi="Verdana"/>
                <w:sz w:val="20"/>
                <w:szCs w:val="20"/>
              </w:rPr>
            </w:pPr>
            <w:r>
              <w:rPr>
                <w:rFonts w:ascii="Verdana" w:hAnsi="Verdana"/>
                <w:b/>
                <w:sz w:val="20"/>
              </w:rPr>
              <w:t>Test report</w:t>
            </w:r>
            <w:r>
              <w:rPr>
                <w:rFonts w:ascii="Verdana" w:hAnsi="Verdana"/>
                <w:sz w:val="20"/>
              </w:rPr>
              <w:t xml:space="preserve"> for the requirements placed on PAHs in accordance with Paragraph 3.8.5.</w:t>
            </w:r>
          </w:p>
        </w:tc>
      </w:tr>
      <w:tr w:rsidR="00404F20" w:rsidRPr="007A3744" w14:paraId="660845A9" w14:textId="77777777" w:rsidTr="00404F20">
        <w:tc>
          <w:tcPr>
            <w:tcW w:w="567" w:type="dxa"/>
            <w:vAlign w:val="center"/>
          </w:tcPr>
          <w:p w14:paraId="33261027"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564667C8" w14:textId="77777777" w:rsidR="00404F20" w:rsidRPr="007A3744" w:rsidRDefault="00404F20" w:rsidP="0077695F">
            <w:pPr>
              <w:spacing w:before="20" w:afterLines="20" w:after="48"/>
              <w:rPr>
                <w:rFonts w:ascii="Verdana" w:hAnsi="Verdana"/>
                <w:sz w:val="20"/>
                <w:szCs w:val="20"/>
              </w:rPr>
            </w:pPr>
            <w:r>
              <w:rPr>
                <w:rFonts w:ascii="Verdana" w:hAnsi="Verdana"/>
                <w:b/>
                <w:sz w:val="20"/>
              </w:rPr>
              <w:t>Justification</w:t>
            </w:r>
            <w:r>
              <w:rPr>
                <w:rFonts w:ascii="Verdana" w:hAnsi="Verdana"/>
                <w:sz w:val="20"/>
              </w:rPr>
              <w:t xml:space="preserve"> and </w:t>
            </w:r>
            <w:r>
              <w:rPr>
                <w:rFonts w:ascii="Verdana" w:hAnsi="Verdana"/>
                <w:b/>
                <w:sz w:val="20"/>
              </w:rPr>
              <w:t>test report</w:t>
            </w:r>
            <w:r>
              <w:rPr>
                <w:rFonts w:ascii="Verdana" w:hAnsi="Verdana"/>
                <w:sz w:val="20"/>
              </w:rPr>
              <w:t xml:space="preserve"> for the use of PFAS in printing inks and varnishes in accordance with Paragraph 3.8.6. Exemption valid until 31/12/2022.</w:t>
            </w:r>
          </w:p>
        </w:tc>
      </w:tr>
      <w:tr w:rsidR="00404F20" w:rsidRPr="007A3744" w14:paraId="4F8CCD2E" w14:textId="77777777" w:rsidTr="00404F20">
        <w:tc>
          <w:tcPr>
            <w:tcW w:w="567" w:type="dxa"/>
            <w:vAlign w:val="center"/>
          </w:tcPr>
          <w:p w14:paraId="666554B6"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586FAEAB" w14:textId="77777777" w:rsidR="00404F20" w:rsidRPr="007A3744" w:rsidRDefault="00404F20" w:rsidP="0077695F">
            <w:pPr>
              <w:spacing w:before="20" w:afterLines="20" w:after="48"/>
              <w:rPr>
                <w:rFonts w:ascii="Verdana" w:hAnsi="Verdana"/>
                <w:sz w:val="20"/>
                <w:szCs w:val="20"/>
              </w:rPr>
            </w:pPr>
            <w:r>
              <w:rPr>
                <w:rFonts w:ascii="Verdana" w:hAnsi="Verdana"/>
                <w:b/>
                <w:sz w:val="20"/>
              </w:rPr>
              <w:t>Annex 6</w:t>
            </w:r>
            <w:r>
              <w:rPr>
                <w:rFonts w:ascii="Verdana" w:hAnsi="Verdana"/>
                <w:sz w:val="20"/>
              </w:rPr>
              <w:t>: Mass balance, purchased quantity and waste solvents and paper (Excel table).</w:t>
            </w:r>
          </w:p>
        </w:tc>
      </w:tr>
      <w:tr w:rsidR="00404F20" w:rsidRPr="007A3744" w14:paraId="63690A7B" w14:textId="77777777" w:rsidTr="00404F20">
        <w:tc>
          <w:tcPr>
            <w:tcW w:w="567" w:type="dxa"/>
            <w:vAlign w:val="center"/>
          </w:tcPr>
          <w:p w14:paraId="67A84F9A"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F02A462" w14:textId="77777777" w:rsidR="00404F20" w:rsidRPr="007A3744" w:rsidRDefault="00404F20" w:rsidP="0077695F">
            <w:pPr>
              <w:spacing w:before="20" w:afterLines="20" w:after="48"/>
              <w:rPr>
                <w:rFonts w:ascii="Verdana" w:hAnsi="Verdana"/>
                <w:sz w:val="20"/>
                <w:szCs w:val="20"/>
              </w:rPr>
            </w:pPr>
            <w:r>
              <w:rPr>
                <w:rFonts w:ascii="Verdana" w:hAnsi="Verdana"/>
                <w:b/>
                <w:sz w:val="20"/>
              </w:rPr>
              <w:t>Disposal certificates</w:t>
            </w:r>
            <w:r>
              <w:rPr>
                <w:rFonts w:ascii="Verdana" w:hAnsi="Verdana"/>
                <w:sz w:val="20"/>
              </w:rPr>
              <w:t xml:space="preserve"> or notifications from the paper disposal company about the amounts of paper and cardboard disposed of.</w:t>
            </w:r>
          </w:p>
        </w:tc>
      </w:tr>
      <w:tr w:rsidR="00404F20" w:rsidRPr="007A3744" w14:paraId="33F2D382" w14:textId="77777777" w:rsidTr="00404F20">
        <w:tc>
          <w:tcPr>
            <w:tcW w:w="567" w:type="dxa"/>
            <w:vAlign w:val="center"/>
          </w:tcPr>
          <w:p w14:paraId="4FC40A71"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2ED17143" w14:textId="77777777" w:rsidR="00404F20" w:rsidRPr="007A3744" w:rsidRDefault="00404F20" w:rsidP="0077695F">
            <w:pPr>
              <w:spacing w:before="20" w:afterLines="20" w:after="48"/>
              <w:rPr>
                <w:rFonts w:ascii="Verdana" w:hAnsi="Verdana"/>
                <w:sz w:val="20"/>
                <w:szCs w:val="20"/>
              </w:rPr>
            </w:pPr>
            <w:r>
              <w:rPr>
                <w:rFonts w:ascii="Verdana" w:hAnsi="Verdana"/>
                <w:b/>
                <w:sz w:val="20"/>
              </w:rPr>
              <w:t>Documentation</w:t>
            </w:r>
            <w:r>
              <w:rPr>
                <w:rFonts w:ascii="Verdana" w:hAnsi="Verdana"/>
                <w:sz w:val="20"/>
              </w:rPr>
              <w:t xml:space="preserve"> on reducing the volume of waste paper, insofar as the maximum permitted value for the waste has been exceeded.</w:t>
            </w:r>
          </w:p>
        </w:tc>
      </w:tr>
      <w:tr w:rsidR="00404F20" w:rsidRPr="007A3744" w14:paraId="7D35D133" w14:textId="77777777" w:rsidTr="00404F20">
        <w:tc>
          <w:tcPr>
            <w:tcW w:w="567" w:type="dxa"/>
            <w:vAlign w:val="center"/>
          </w:tcPr>
          <w:p w14:paraId="05A8F69A"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E09134A" w14:textId="77777777" w:rsidR="00404F20" w:rsidRPr="007A3744" w:rsidRDefault="00404F20" w:rsidP="0077695F">
            <w:pPr>
              <w:spacing w:before="20" w:afterLines="20" w:after="48"/>
              <w:rPr>
                <w:rFonts w:ascii="Verdana" w:hAnsi="Verdana"/>
                <w:sz w:val="20"/>
                <w:szCs w:val="20"/>
              </w:rPr>
            </w:pPr>
            <w:r>
              <w:rPr>
                <w:rFonts w:ascii="Verdana" w:hAnsi="Verdana"/>
                <w:b/>
                <w:sz w:val="20"/>
              </w:rPr>
              <w:t>Justification</w:t>
            </w:r>
            <w:r>
              <w:rPr>
                <w:rFonts w:ascii="Verdana" w:hAnsi="Verdana"/>
                <w:sz w:val="20"/>
              </w:rPr>
              <w:t>, if no press container is available.</w:t>
            </w:r>
          </w:p>
        </w:tc>
      </w:tr>
      <w:tr w:rsidR="00404F20" w:rsidRPr="007A3744" w14:paraId="33519872" w14:textId="77777777" w:rsidTr="00404F20">
        <w:tc>
          <w:tcPr>
            <w:tcW w:w="567" w:type="dxa"/>
            <w:vAlign w:val="center"/>
          </w:tcPr>
          <w:p w14:paraId="14A79122" w14:textId="77777777" w:rsidR="00404F20" w:rsidRDefault="00404F20" w:rsidP="00404F20">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7B7785B6" w14:textId="77777777" w:rsidR="00404F20" w:rsidRPr="007A3744" w:rsidRDefault="00404F20" w:rsidP="0077695F">
            <w:pPr>
              <w:spacing w:before="20" w:afterLines="20" w:after="48"/>
              <w:rPr>
                <w:rFonts w:ascii="Verdana" w:hAnsi="Verdana"/>
                <w:sz w:val="20"/>
                <w:szCs w:val="20"/>
              </w:rPr>
            </w:pPr>
            <w:r>
              <w:rPr>
                <w:rFonts w:ascii="Verdana" w:hAnsi="Verdana"/>
                <w:b/>
                <w:sz w:val="20"/>
              </w:rPr>
              <w:t xml:space="preserve">List of energy consumers </w:t>
            </w:r>
            <w:r>
              <w:rPr>
                <w:rFonts w:ascii="Verdana" w:hAnsi="Verdana"/>
                <w:sz w:val="20"/>
              </w:rPr>
              <w:t xml:space="preserve">and information on the specific </w:t>
            </w:r>
            <w:r>
              <w:rPr>
                <w:rFonts w:ascii="Verdana" w:hAnsi="Verdana"/>
                <w:b/>
                <w:sz w:val="20"/>
              </w:rPr>
              <w:t>total energy consumption</w:t>
            </w:r>
            <w:r>
              <w:rPr>
                <w:rFonts w:ascii="Verdana" w:hAnsi="Verdana"/>
                <w:sz w:val="20"/>
              </w:rPr>
              <w:t xml:space="preserve"> for a typical print run of the printed product.</w:t>
            </w:r>
          </w:p>
        </w:tc>
      </w:tr>
    </w:tbl>
    <w:p w14:paraId="5C5214AB" w14:textId="77777777" w:rsidR="00256A41" w:rsidRPr="007A3744" w:rsidRDefault="00256A41" w:rsidP="002766E9">
      <w:pPr>
        <w:spacing w:after="120"/>
        <w:rPr>
          <w:rFonts w:ascii="Verdana" w:hAnsi="Verdana"/>
          <w:sz w:val="20"/>
          <w:szCs w:val="20"/>
        </w:rPr>
      </w:pPr>
    </w:p>
    <w:p w14:paraId="53EFDA5B" w14:textId="77777777" w:rsidR="002766E9" w:rsidRPr="007A3744" w:rsidRDefault="00256A41" w:rsidP="002766E9">
      <w:pPr>
        <w:spacing w:after="120"/>
        <w:rPr>
          <w:rFonts w:ascii="Verdana" w:hAnsi="Verdana"/>
          <w:sz w:val="20"/>
          <w:szCs w:val="20"/>
        </w:rPr>
      </w:pPr>
      <w:proofErr w:type="gramStart"/>
      <w:r>
        <w:rPr>
          <w:rFonts w:ascii="Verdana" w:hAnsi="Verdana"/>
          <w:b/>
          <w:sz w:val="20"/>
        </w:rPr>
        <w:t>Additionally</w:t>
      </w:r>
      <w:proofErr w:type="gramEnd"/>
      <w:r>
        <w:rPr>
          <w:rFonts w:ascii="Verdana" w:hAnsi="Verdana"/>
          <w:b/>
          <w:sz w:val="20"/>
        </w:rPr>
        <w:t xml:space="preserve"> for sheet-fed offset and coldset web offset printing processes</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4200DE41" w14:textId="77777777" w:rsidTr="00F23646">
        <w:tc>
          <w:tcPr>
            <w:tcW w:w="567" w:type="dxa"/>
            <w:vAlign w:val="center"/>
          </w:tcPr>
          <w:p w14:paraId="3398C707" w14:textId="77777777" w:rsidR="00F23646" w:rsidRPr="007A3744" w:rsidRDefault="00F23646" w:rsidP="00F23646">
            <w:pPr>
              <w:spacing w:before="20" w:afterLines="20" w:after="48"/>
              <w:jc w:val="center"/>
              <w:rPr>
                <w:rFonts w:ascii="Verdana" w:hAnsi="Verdana"/>
                <w:b/>
                <w:sz w:val="20"/>
                <w:szCs w:val="20"/>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07181596" w14:textId="77777777" w:rsidR="00F23646" w:rsidRPr="007A3744" w:rsidRDefault="00F23646" w:rsidP="0077695F">
            <w:pPr>
              <w:spacing w:before="20" w:afterLines="20" w:after="48"/>
              <w:rPr>
                <w:rFonts w:ascii="Verdana" w:hAnsi="Verdana"/>
                <w:sz w:val="20"/>
                <w:szCs w:val="20"/>
              </w:rPr>
            </w:pPr>
            <w:r>
              <w:rPr>
                <w:rFonts w:ascii="Verdana" w:hAnsi="Verdana"/>
                <w:b/>
                <w:sz w:val="20"/>
              </w:rPr>
              <w:t>Annex 1a</w:t>
            </w:r>
            <w:r>
              <w:rPr>
                <w:rFonts w:ascii="Verdana" w:hAnsi="Verdana"/>
                <w:sz w:val="20"/>
              </w:rPr>
              <w:t xml:space="preserve">: Declaration from the applicant – </w:t>
            </w:r>
            <w:r>
              <w:rPr>
                <w:rFonts w:ascii="Verdana" w:hAnsi="Verdana"/>
                <w:b/>
                <w:sz w:val="20"/>
              </w:rPr>
              <w:t>only sheet-fed offset printing, coldset web offset printing and headset web offset printing</w:t>
            </w:r>
            <w:r>
              <w:rPr>
                <w:rFonts w:ascii="Verdana" w:hAnsi="Verdana"/>
                <w:sz w:val="20"/>
              </w:rPr>
              <w:t xml:space="preserve"> (printed form).</w:t>
            </w:r>
          </w:p>
        </w:tc>
      </w:tr>
      <w:tr w:rsidR="00825AD9" w:rsidRPr="007A3744" w14:paraId="191AEFD0" w14:textId="77777777" w:rsidTr="00F23646">
        <w:tc>
          <w:tcPr>
            <w:tcW w:w="567" w:type="dxa"/>
            <w:vAlign w:val="center"/>
          </w:tcPr>
          <w:p w14:paraId="365B3762" w14:textId="77777777" w:rsidR="00825AD9" w:rsidRDefault="00825AD9" w:rsidP="00825AD9">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64688749" w14:textId="77777777" w:rsidR="00825AD9" w:rsidRPr="007A3744" w:rsidRDefault="00825AD9" w:rsidP="00825AD9">
            <w:pPr>
              <w:spacing w:before="20" w:afterLines="20" w:after="48"/>
              <w:rPr>
                <w:rFonts w:ascii="Verdana" w:hAnsi="Verdana"/>
                <w:sz w:val="20"/>
                <w:szCs w:val="20"/>
              </w:rPr>
            </w:pPr>
            <w:r>
              <w:rPr>
                <w:rFonts w:ascii="Verdana" w:hAnsi="Verdana"/>
                <w:b/>
                <w:sz w:val="20"/>
              </w:rPr>
              <w:t>Annex 5</w:t>
            </w:r>
            <w:r>
              <w:rPr>
                <w:rFonts w:ascii="Verdana" w:hAnsi="Verdana"/>
                <w:sz w:val="20"/>
              </w:rPr>
              <w:t>: Declaration from the printing ink or varnish manufacturer about the ingredients used in the formulations for the printing inks and varnishes (printed form).</w:t>
            </w:r>
          </w:p>
        </w:tc>
      </w:tr>
    </w:tbl>
    <w:p w14:paraId="396EAE71" w14:textId="77777777" w:rsidR="002766E9" w:rsidRPr="007A3744" w:rsidRDefault="002766E9" w:rsidP="002766E9">
      <w:pPr>
        <w:spacing w:after="120"/>
        <w:rPr>
          <w:rFonts w:ascii="Verdana" w:hAnsi="Verdana"/>
          <w:sz w:val="20"/>
          <w:szCs w:val="20"/>
        </w:rPr>
      </w:pPr>
    </w:p>
    <w:p w14:paraId="66270183" w14:textId="77777777" w:rsidR="002766E9" w:rsidRPr="007A3744" w:rsidRDefault="00256A41" w:rsidP="002766E9">
      <w:pPr>
        <w:spacing w:after="120"/>
        <w:rPr>
          <w:rFonts w:ascii="Verdana" w:hAnsi="Verdana"/>
          <w:sz w:val="20"/>
          <w:szCs w:val="20"/>
        </w:rPr>
      </w:pPr>
      <w:proofErr w:type="gramStart"/>
      <w:r>
        <w:rPr>
          <w:rFonts w:ascii="Verdana" w:hAnsi="Verdana"/>
          <w:b/>
          <w:sz w:val="20"/>
        </w:rPr>
        <w:t>Additionally</w:t>
      </w:r>
      <w:proofErr w:type="gramEnd"/>
      <w:r>
        <w:rPr>
          <w:rFonts w:ascii="Verdana" w:hAnsi="Verdana"/>
          <w:b/>
          <w:sz w:val="20"/>
        </w:rPr>
        <w:t xml:space="preserve"> for headset web offset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056D4D28" w14:textId="77777777" w:rsidTr="00F23646">
        <w:tc>
          <w:tcPr>
            <w:tcW w:w="567" w:type="dxa"/>
            <w:vAlign w:val="center"/>
          </w:tcPr>
          <w:p w14:paraId="0171DDFA" w14:textId="77777777" w:rsidR="00F23646" w:rsidRDefault="00F23646" w:rsidP="00F23646">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085D7C11" w14:textId="77777777" w:rsidR="00F23646" w:rsidRPr="007A3744" w:rsidRDefault="00F23646" w:rsidP="0077695F">
            <w:pPr>
              <w:spacing w:before="20" w:afterLines="20" w:after="48"/>
              <w:rPr>
                <w:rFonts w:ascii="Verdana" w:hAnsi="Verdana"/>
                <w:sz w:val="20"/>
                <w:szCs w:val="20"/>
              </w:rPr>
            </w:pPr>
            <w:r>
              <w:rPr>
                <w:rFonts w:ascii="Verdana" w:hAnsi="Verdana"/>
                <w:b/>
                <w:sz w:val="20"/>
              </w:rPr>
              <w:t>Annex 1a:</w:t>
            </w:r>
            <w:r>
              <w:rPr>
                <w:rFonts w:ascii="Verdana" w:hAnsi="Verdana"/>
                <w:sz w:val="20"/>
              </w:rPr>
              <w:t xml:space="preserve"> Declaration from the applicant – </w:t>
            </w:r>
            <w:r>
              <w:rPr>
                <w:rFonts w:ascii="Verdana" w:hAnsi="Verdana"/>
                <w:b/>
                <w:sz w:val="20"/>
              </w:rPr>
              <w:t>only sheet-fed offset printing, coldset web offset printing and headset web offset printing</w:t>
            </w:r>
            <w:r>
              <w:rPr>
                <w:rFonts w:ascii="Verdana" w:hAnsi="Verdana"/>
                <w:sz w:val="20"/>
              </w:rPr>
              <w:t xml:space="preserve"> (printed form).</w:t>
            </w:r>
          </w:p>
        </w:tc>
      </w:tr>
      <w:bookmarkStart w:id="0" w:name="_GoBack"/>
      <w:tr w:rsidR="00825AD9" w:rsidRPr="007A3744" w14:paraId="643DF02B" w14:textId="77777777" w:rsidTr="00F23646">
        <w:tc>
          <w:tcPr>
            <w:tcW w:w="567" w:type="dxa"/>
            <w:vAlign w:val="center"/>
          </w:tcPr>
          <w:p w14:paraId="4D35A041" w14:textId="62D49C22" w:rsidR="00825AD9" w:rsidRDefault="00825AD9" w:rsidP="00825AD9">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252259" w:rsidRPr="0082182A">
              <w:rPr>
                <w:rFonts w:ascii="Verdana" w:hAnsi="Verdana"/>
                <w:sz w:val="18"/>
              </w:rPr>
            </w:r>
            <w:r w:rsidR="00252259">
              <w:rPr>
                <w:rFonts w:ascii="Verdana" w:hAnsi="Verdana"/>
                <w:sz w:val="18"/>
              </w:rPr>
              <w:fldChar w:fldCharType="separate"/>
            </w:r>
            <w:r w:rsidRPr="0082182A">
              <w:rPr>
                <w:rFonts w:ascii="Verdana" w:hAnsi="Verdana"/>
                <w:sz w:val="18"/>
              </w:rPr>
              <w:fldChar w:fldCharType="end"/>
            </w:r>
            <w:bookmarkEnd w:id="0"/>
          </w:p>
        </w:tc>
        <w:tc>
          <w:tcPr>
            <w:tcW w:w="8674" w:type="dxa"/>
            <w:shd w:val="clear" w:color="auto" w:fill="auto"/>
          </w:tcPr>
          <w:p w14:paraId="1D51BFF6" w14:textId="77777777" w:rsidR="00825AD9" w:rsidRPr="007A3744" w:rsidRDefault="00825AD9" w:rsidP="00825AD9">
            <w:pPr>
              <w:spacing w:before="20" w:afterLines="20" w:after="48"/>
              <w:rPr>
                <w:rFonts w:ascii="Verdana" w:hAnsi="Verdana"/>
                <w:sz w:val="20"/>
                <w:szCs w:val="20"/>
              </w:rPr>
            </w:pPr>
            <w:r>
              <w:rPr>
                <w:rFonts w:ascii="Verdana" w:hAnsi="Verdana"/>
                <w:b/>
                <w:sz w:val="20"/>
              </w:rPr>
              <w:t>Annex 5</w:t>
            </w:r>
            <w:r>
              <w:rPr>
                <w:rFonts w:ascii="Verdana" w:hAnsi="Verdana"/>
                <w:sz w:val="20"/>
              </w:rPr>
              <w:t>: Declaration from the printing ink or varnish manufacturer about the ingredients used in the formulations for the printing inks and varnishes (printed form).</w:t>
            </w:r>
          </w:p>
        </w:tc>
      </w:tr>
      <w:tr w:rsidR="00F23646" w:rsidRPr="007A3744" w14:paraId="2B5064E3" w14:textId="77777777" w:rsidTr="00F23646">
        <w:tc>
          <w:tcPr>
            <w:tcW w:w="567" w:type="dxa"/>
            <w:vAlign w:val="center"/>
          </w:tcPr>
          <w:p w14:paraId="37339D7A" w14:textId="77777777" w:rsidR="00F23646" w:rsidRDefault="00F23646" w:rsidP="00F23646">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522D34D3" w14:textId="77777777" w:rsidR="00F23646" w:rsidRPr="007A3744" w:rsidRDefault="00F23646" w:rsidP="0077695F">
            <w:pPr>
              <w:spacing w:before="20" w:afterLines="20" w:after="48"/>
              <w:rPr>
                <w:rFonts w:ascii="Verdana" w:hAnsi="Verdana"/>
                <w:sz w:val="20"/>
                <w:szCs w:val="20"/>
              </w:rPr>
            </w:pPr>
            <w:r>
              <w:rPr>
                <w:rFonts w:ascii="Verdana" w:hAnsi="Verdana"/>
                <w:b/>
                <w:sz w:val="20"/>
              </w:rPr>
              <w:t>Measurement report</w:t>
            </w:r>
            <w:r>
              <w:rPr>
                <w:rFonts w:ascii="Verdana" w:hAnsi="Verdana"/>
                <w:sz w:val="20"/>
              </w:rPr>
              <w:t xml:space="preserve"> about the waste gases from the dryer in accordance with Paragraph 3.9.5.</w:t>
            </w:r>
          </w:p>
        </w:tc>
      </w:tr>
      <w:tr w:rsidR="00F23646" w:rsidRPr="007A3744" w14:paraId="0C3E90C6" w14:textId="77777777" w:rsidTr="00F23646">
        <w:tc>
          <w:tcPr>
            <w:tcW w:w="567" w:type="dxa"/>
            <w:vAlign w:val="center"/>
          </w:tcPr>
          <w:p w14:paraId="463B10F6" w14:textId="77777777" w:rsidR="00F23646" w:rsidRDefault="00F23646" w:rsidP="00F23646">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6306858E" w14:textId="77777777" w:rsidR="00F23646" w:rsidRPr="007A3744" w:rsidRDefault="00F23646" w:rsidP="0077695F">
            <w:pPr>
              <w:spacing w:before="20" w:afterLines="20" w:after="48"/>
              <w:rPr>
                <w:rFonts w:ascii="Verdana" w:hAnsi="Verdana"/>
                <w:sz w:val="20"/>
                <w:szCs w:val="20"/>
              </w:rPr>
            </w:pPr>
            <w:r>
              <w:rPr>
                <w:rFonts w:ascii="Verdana" w:hAnsi="Verdana"/>
                <w:b/>
                <w:sz w:val="20"/>
              </w:rPr>
              <w:t>Documentation</w:t>
            </w:r>
            <w:r>
              <w:rPr>
                <w:rFonts w:ascii="Verdana" w:hAnsi="Verdana"/>
                <w:sz w:val="20"/>
              </w:rPr>
              <w:t xml:space="preserve"> of the examination of the energy concept for heatset web offset dryers including a catalogue of measures.</w:t>
            </w:r>
          </w:p>
        </w:tc>
      </w:tr>
    </w:tbl>
    <w:p w14:paraId="5744BCE4" w14:textId="77777777" w:rsidR="00F23646" w:rsidRPr="007A3744" w:rsidRDefault="00F23646" w:rsidP="002766E9">
      <w:pPr>
        <w:spacing w:after="120"/>
        <w:rPr>
          <w:rFonts w:ascii="Verdana" w:hAnsi="Verdana"/>
          <w:sz w:val="20"/>
          <w:szCs w:val="20"/>
        </w:rPr>
      </w:pPr>
    </w:p>
    <w:p w14:paraId="030F632E" w14:textId="77777777" w:rsidR="002766E9" w:rsidRPr="007A3744" w:rsidRDefault="00256A41" w:rsidP="002766E9">
      <w:pPr>
        <w:spacing w:after="120"/>
        <w:rPr>
          <w:rFonts w:ascii="Verdana" w:hAnsi="Verdana"/>
          <w:sz w:val="20"/>
          <w:szCs w:val="20"/>
        </w:rPr>
      </w:pPr>
      <w:proofErr w:type="gramStart"/>
      <w:r>
        <w:rPr>
          <w:rFonts w:ascii="Verdana" w:hAnsi="Verdana"/>
          <w:b/>
          <w:sz w:val="20"/>
        </w:rPr>
        <w:t>Additionally</w:t>
      </w:r>
      <w:proofErr w:type="gramEnd"/>
      <w:r>
        <w:rPr>
          <w:rFonts w:ascii="Verdana" w:hAnsi="Verdana"/>
          <w:b/>
          <w:sz w:val="20"/>
        </w:rPr>
        <w:t xml:space="preserve"> for rotogravure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0C11E006" w14:textId="77777777" w:rsidTr="00F23646">
        <w:tc>
          <w:tcPr>
            <w:tcW w:w="567" w:type="dxa"/>
            <w:vAlign w:val="center"/>
          </w:tcPr>
          <w:p w14:paraId="005C81DB" w14:textId="77777777" w:rsidR="00F23646" w:rsidRDefault="00F23646" w:rsidP="00F23646">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77EE4D21" w14:textId="77777777" w:rsidR="00F23646" w:rsidRPr="007A3744" w:rsidRDefault="00F23646" w:rsidP="0077695F">
            <w:pPr>
              <w:spacing w:before="20" w:afterLines="20" w:after="48"/>
              <w:rPr>
                <w:rFonts w:ascii="Verdana" w:hAnsi="Verdana"/>
                <w:sz w:val="20"/>
                <w:szCs w:val="20"/>
              </w:rPr>
            </w:pPr>
            <w:r>
              <w:rPr>
                <w:rFonts w:ascii="Verdana" w:hAnsi="Verdana"/>
                <w:b/>
                <w:sz w:val="20"/>
              </w:rPr>
              <w:t>Annex 1b</w:t>
            </w:r>
            <w:r>
              <w:rPr>
                <w:rFonts w:ascii="Verdana" w:hAnsi="Verdana"/>
                <w:sz w:val="20"/>
              </w:rPr>
              <w:t xml:space="preserve">: Declarations from the applicant - </w:t>
            </w:r>
            <w:r>
              <w:rPr>
                <w:rFonts w:ascii="Verdana" w:hAnsi="Verdana"/>
                <w:b/>
                <w:sz w:val="20"/>
              </w:rPr>
              <w:t>only for rotogravure printing</w:t>
            </w:r>
            <w:r>
              <w:rPr>
                <w:rFonts w:ascii="Verdana" w:hAnsi="Verdana"/>
                <w:sz w:val="20"/>
              </w:rPr>
              <w:t xml:space="preserve"> (printed form).</w:t>
            </w:r>
          </w:p>
        </w:tc>
      </w:tr>
      <w:tr w:rsidR="00F23646" w:rsidRPr="007A3744" w14:paraId="34004CF1" w14:textId="77777777" w:rsidTr="00F23646">
        <w:tc>
          <w:tcPr>
            <w:tcW w:w="567" w:type="dxa"/>
            <w:vAlign w:val="center"/>
          </w:tcPr>
          <w:p w14:paraId="24CC0532" w14:textId="77777777" w:rsidR="00F23646" w:rsidRDefault="00F23646" w:rsidP="00F23646">
            <w:pPr>
              <w:jc w:val="center"/>
            </w:pPr>
            <w:r w:rsidRPr="00E16128">
              <w:rPr>
                <w:rFonts w:ascii="Verdana" w:hAnsi="Verdana"/>
                <w:sz w:val="18"/>
              </w:rPr>
              <w:lastRenderedPageBreak/>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41F01FCA" w14:textId="77777777" w:rsidR="00F23646" w:rsidRPr="007A3744" w:rsidRDefault="00F23646" w:rsidP="0077695F">
            <w:pPr>
              <w:spacing w:before="20" w:afterLines="20" w:after="48"/>
              <w:rPr>
                <w:rFonts w:ascii="Verdana" w:hAnsi="Verdana"/>
                <w:sz w:val="20"/>
                <w:szCs w:val="20"/>
              </w:rPr>
            </w:pPr>
            <w:r>
              <w:rPr>
                <w:rFonts w:ascii="Verdana" w:hAnsi="Verdana"/>
                <w:b/>
                <w:sz w:val="20"/>
              </w:rPr>
              <w:t>Measurement report</w:t>
            </w:r>
            <w:r>
              <w:rPr>
                <w:rFonts w:ascii="Verdana" w:hAnsi="Verdana"/>
                <w:sz w:val="20"/>
              </w:rPr>
              <w:t xml:space="preserve"> on the emissions in the waste gas in accordance with Paragraph 3.9.6.</w:t>
            </w:r>
          </w:p>
        </w:tc>
      </w:tr>
      <w:tr w:rsidR="00F23646" w:rsidRPr="007A3744" w14:paraId="1F3DB521" w14:textId="77777777" w:rsidTr="00F23646">
        <w:tc>
          <w:tcPr>
            <w:tcW w:w="567" w:type="dxa"/>
            <w:vAlign w:val="center"/>
          </w:tcPr>
          <w:p w14:paraId="0A949B1C" w14:textId="5C78955D" w:rsidR="00F23646" w:rsidRDefault="00F23646" w:rsidP="00F23646">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252259" w:rsidRPr="00E16128">
              <w:rPr>
                <w:rFonts w:ascii="Verdana" w:hAnsi="Verdana"/>
                <w:sz w:val="18"/>
              </w:rPr>
            </w:r>
            <w:r w:rsidR="00252259">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020F47AF" w14:textId="77777777" w:rsidR="00F23646" w:rsidRPr="007A3744" w:rsidRDefault="00F23646" w:rsidP="0077695F">
            <w:pPr>
              <w:spacing w:before="20" w:afterLines="20" w:after="48"/>
              <w:rPr>
                <w:rFonts w:ascii="Verdana" w:hAnsi="Verdana"/>
                <w:sz w:val="20"/>
                <w:szCs w:val="20"/>
              </w:rPr>
            </w:pPr>
            <w:r>
              <w:rPr>
                <w:rFonts w:ascii="Verdana" w:hAnsi="Verdana"/>
                <w:b/>
                <w:sz w:val="20"/>
              </w:rPr>
              <w:t>Test certificate</w:t>
            </w:r>
            <w:r>
              <w:rPr>
                <w:rFonts w:ascii="Verdana" w:hAnsi="Verdana"/>
                <w:sz w:val="20"/>
              </w:rPr>
              <w:t xml:space="preserve"> in accordance with the “COWI II test method for determining toluene emissions from printed matter” in accordance with Paragraph 3.9.6.</w:t>
            </w:r>
          </w:p>
        </w:tc>
      </w:tr>
      <w:tr w:rsidR="00F23646" w:rsidRPr="007A3744" w14:paraId="7BB53C3D" w14:textId="77777777" w:rsidTr="00F23646">
        <w:tc>
          <w:tcPr>
            <w:tcW w:w="567" w:type="dxa"/>
            <w:vAlign w:val="center"/>
          </w:tcPr>
          <w:p w14:paraId="1D5A8171" w14:textId="133D6957" w:rsidR="00F23646" w:rsidRDefault="00F23646" w:rsidP="00F23646">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252259" w:rsidRPr="00E16128">
              <w:rPr>
                <w:rFonts w:ascii="Verdana" w:hAnsi="Verdana"/>
                <w:sz w:val="18"/>
              </w:rPr>
            </w:r>
            <w:r w:rsidR="00252259">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34249D59" w14:textId="77777777" w:rsidR="00F23646" w:rsidRPr="007A3744" w:rsidRDefault="00F23646" w:rsidP="0077695F">
            <w:pPr>
              <w:spacing w:before="20" w:afterLines="20" w:after="48"/>
              <w:rPr>
                <w:rFonts w:ascii="Verdana" w:hAnsi="Verdana"/>
                <w:sz w:val="20"/>
                <w:szCs w:val="20"/>
              </w:rPr>
            </w:pPr>
            <w:r>
              <w:rPr>
                <w:rFonts w:ascii="Verdana" w:hAnsi="Verdana"/>
                <w:b/>
                <w:sz w:val="20"/>
              </w:rPr>
              <w:t>Measurement report</w:t>
            </w:r>
            <w:r>
              <w:rPr>
                <w:rFonts w:ascii="Verdana" w:hAnsi="Verdana"/>
                <w:sz w:val="20"/>
              </w:rPr>
              <w:t xml:space="preserve"> for the concentration of chromium VI in the wastewater in accordance with Paragraph 3.9.8.</w:t>
            </w:r>
          </w:p>
        </w:tc>
      </w:tr>
      <w:tr w:rsidR="00F23646" w:rsidRPr="007A3744" w14:paraId="0BE171B9" w14:textId="77777777" w:rsidTr="00F23646">
        <w:tc>
          <w:tcPr>
            <w:tcW w:w="567" w:type="dxa"/>
            <w:vAlign w:val="center"/>
          </w:tcPr>
          <w:p w14:paraId="72D4F95A" w14:textId="77777777" w:rsidR="00F23646" w:rsidRDefault="00F23646" w:rsidP="00F23646">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6F6EE203" w14:textId="77777777" w:rsidR="00F23646" w:rsidRPr="007A3744" w:rsidRDefault="00F23646" w:rsidP="0077695F">
            <w:pPr>
              <w:spacing w:before="20" w:afterLines="20" w:after="48"/>
              <w:rPr>
                <w:rFonts w:ascii="Verdana" w:hAnsi="Verdana"/>
                <w:sz w:val="20"/>
                <w:szCs w:val="20"/>
              </w:rPr>
            </w:pPr>
            <w:r>
              <w:rPr>
                <w:rFonts w:ascii="Verdana" w:hAnsi="Verdana"/>
                <w:b/>
                <w:sz w:val="20"/>
              </w:rPr>
              <w:t>Description</w:t>
            </w:r>
            <w:r>
              <w:rPr>
                <w:rFonts w:ascii="Verdana" w:hAnsi="Verdana"/>
                <w:sz w:val="20"/>
              </w:rPr>
              <w:t xml:space="preserve"> of the electroplating and wastewater treatment plants in accordance with Paragraph 3.9.8.</w:t>
            </w:r>
          </w:p>
        </w:tc>
      </w:tr>
    </w:tbl>
    <w:p w14:paraId="62D47795" w14:textId="77777777" w:rsidR="002766E9" w:rsidRPr="007A3744" w:rsidRDefault="002766E9" w:rsidP="002766E9">
      <w:pPr>
        <w:spacing w:after="120"/>
        <w:rPr>
          <w:rFonts w:ascii="Verdana" w:hAnsi="Verdana"/>
          <w:sz w:val="20"/>
          <w:szCs w:val="20"/>
        </w:rPr>
      </w:pPr>
    </w:p>
    <w:p w14:paraId="0BFC83DF" w14:textId="77777777" w:rsidR="002766E9" w:rsidRPr="007A3744" w:rsidRDefault="00256A41" w:rsidP="002766E9">
      <w:pPr>
        <w:spacing w:after="120"/>
        <w:rPr>
          <w:rFonts w:ascii="Verdana" w:hAnsi="Verdana"/>
          <w:sz w:val="20"/>
          <w:szCs w:val="20"/>
        </w:rPr>
      </w:pPr>
      <w:proofErr w:type="gramStart"/>
      <w:r>
        <w:rPr>
          <w:rFonts w:ascii="Verdana" w:hAnsi="Verdana"/>
          <w:b/>
          <w:sz w:val="20"/>
        </w:rPr>
        <w:t>Additionally</w:t>
      </w:r>
      <w:proofErr w:type="gramEnd"/>
      <w:r>
        <w:rPr>
          <w:rFonts w:ascii="Verdana" w:hAnsi="Verdana"/>
          <w:b/>
          <w:sz w:val="20"/>
        </w:rPr>
        <w:t xml:space="preserve"> for flexographic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0A1B09" w14:paraId="0889813E" w14:textId="77777777" w:rsidTr="00F23646">
        <w:tc>
          <w:tcPr>
            <w:tcW w:w="567" w:type="dxa"/>
            <w:vAlign w:val="center"/>
          </w:tcPr>
          <w:p w14:paraId="715BB556" w14:textId="77777777" w:rsidR="00F23646" w:rsidRPr="007A3744" w:rsidRDefault="00F23646" w:rsidP="00F23646">
            <w:pPr>
              <w:spacing w:before="20" w:afterLines="20" w:after="48"/>
              <w:jc w:val="center"/>
              <w:rPr>
                <w:rFonts w:ascii="Verdana" w:hAnsi="Verdana"/>
                <w:sz w:val="20"/>
                <w:szCs w:val="20"/>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252259">
              <w:rPr>
                <w:rFonts w:ascii="Verdana" w:hAnsi="Verdana"/>
                <w:sz w:val="18"/>
              </w:rPr>
            </w:r>
            <w:r w:rsidR="00252259">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66488E57" w14:textId="77777777" w:rsidR="00F23646" w:rsidRPr="007A3744" w:rsidRDefault="00F23646" w:rsidP="0077695F">
            <w:pPr>
              <w:spacing w:before="20" w:afterLines="20" w:after="48"/>
              <w:rPr>
                <w:rFonts w:ascii="Verdana" w:hAnsi="Verdana"/>
                <w:sz w:val="20"/>
                <w:szCs w:val="20"/>
              </w:rPr>
            </w:pPr>
            <w:r>
              <w:rPr>
                <w:rFonts w:ascii="Verdana" w:hAnsi="Verdana"/>
                <w:b/>
                <w:sz w:val="20"/>
              </w:rPr>
              <w:t>Measurement report</w:t>
            </w:r>
            <w:r>
              <w:rPr>
                <w:rFonts w:ascii="Verdana" w:hAnsi="Verdana"/>
                <w:sz w:val="20"/>
              </w:rPr>
              <w:t xml:space="preserve"> on the emissions in the waste gas in accordance with Paragraph 3.9.7.</w:t>
            </w:r>
          </w:p>
        </w:tc>
      </w:tr>
    </w:tbl>
    <w:p w14:paraId="1E2FCEA3" w14:textId="77777777" w:rsidR="002766E9" w:rsidRPr="000A1B09" w:rsidRDefault="002766E9" w:rsidP="00256A41">
      <w:pPr>
        <w:spacing w:after="120"/>
        <w:rPr>
          <w:rFonts w:ascii="Verdana" w:hAnsi="Verdana"/>
          <w:sz w:val="20"/>
          <w:szCs w:val="20"/>
        </w:rPr>
      </w:pPr>
    </w:p>
    <w:sectPr w:rsidR="002766E9" w:rsidRPr="000A1B09" w:rsidSect="00BB0121">
      <w:headerReference w:type="default" r:id="rId8"/>
      <w:footerReference w:type="default" r:id="rId9"/>
      <w:type w:val="continuous"/>
      <w:pgSz w:w="11907" w:h="16840" w:code="9"/>
      <w:pgMar w:top="1531" w:right="1276"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49472" w14:textId="77777777" w:rsidR="006016B4" w:rsidRDefault="006016B4">
      <w:r>
        <w:separator/>
      </w:r>
    </w:p>
  </w:endnote>
  <w:endnote w:type="continuationSeparator" w:id="0">
    <w:p w14:paraId="3757B018" w14:textId="77777777" w:rsidR="006016B4" w:rsidRDefault="0060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42134" w14:textId="77777777" w:rsidR="00DC1B07" w:rsidRPr="000A1B09" w:rsidRDefault="00DC1B07" w:rsidP="00AE1038">
    <w:pPr>
      <w:pStyle w:val="Fuzeile"/>
      <w:tabs>
        <w:tab w:val="center" w:pos="4536"/>
      </w:tabs>
      <w:rPr>
        <w:rFonts w:ascii="Verdana" w:hAnsi="Verdana"/>
        <w:sz w:val="20"/>
        <w:szCs w:val="20"/>
      </w:rPr>
    </w:pPr>
    <w:r>
      <w:rPr>
        <w:rFonts w:ascii="Verdana" w:hAnsi="Verdana"/>
        <w:sz w:val="20"/>
      </w:rPr>
      <w:t>Checklist to the contract</w:t>
    </w:r>
    <w:r>
      <w:rPr>
        <w:rFonts w:ascii="Verdana" w:hAnsi="Verdana"/>
        <w:sz w:val="20"/>
      </w:rPr>
      <w:tab/>
    </w:r>
    <w:r w:rsidRPr="000A1B09">
      <w:rPr>
        <w:rStyle w:val="Seitenzahl"/>
        <w:rFonts w:ascii="Verdana" w:hAnsi="Verdana"/>
        <w:sz w:val="20"/>
      </w:rPr>
      <w:fldChar w:fldCharType="begin"/>
    </w:r>
    <w:r w:rsidRPr="000A1B09">
      <w:rPr>
        <w:rStyle w:val="Seitenzahl"/>
        <w:rFonts w:ascii="Verdana" w:hAnsi="Verdana"/>
        <w:sz w:val="20"/>
      </w:rPr>
      <w:instrText xml:space="preserve"> PAGE </w:instrText>
    </w:r>
    <w:r w:rsidRPr="000A1B09">
      <w:rPr>
        <w:rStyle w:val="Seitenzahl"/>
        <w:rFonts w:ascii="Verdana" w:hAnsi="Verdana"/>
        <w:sz w:val="20"/>
      </w:rPr>
      <w:fldChar w:fldCharType="separate"/>
    </w:r>
    <w:r w:rsidR="008C3C6D">
      <w:rPr>
        <w:rStyle w:val="Seitenzahl"/>
        <w:rFonts w:ascii="Verdana" w:hAnsi="Verdana"/>
        <w:sz w:val="20"/>
      </w:rPr>
      <w:t>3</w:t>
    </w:r>
    <w:r w:rsidRPr="000A1B09">
      <w:rPr>
        <w:rStyle w:val="Seitenzahl"/>
        <w:rFonts w:ascii="Verdana" w:hAnsi="Verdana"/>
        <w:sz w:val="20"/>
      </w:rPr>
      <w:fldChar w:fldCharType="end"/>
    </w:r>
    <w:r>
      <w:rPr>
        <w:rStyle w:val="Seitenzahl"/>
        <w:rFonts w:ascii="Verdana" w:hAnsi="Verdana"/>
        <w:sz w:val="20"/>
      </w:rPr>
      <w:t>/</w:t>
    </w:r>
    <w:r w:rsidRPr="000A1B09">
      <w:rPr>
        <w:rStyle w:val="Seitenzahl"/>
        <w:rFonts w:ascii="Verdana" w:hAnsi="Verdana"/>
        <w:sz w:val="20"/>
      </w:rPr>
      <w:fldChar w:fldCharType="begin"/>
    </w:r>
    <w:r w:rsidRPr="000A1B09">
      <w:rPr>
        <w:rStyle w:val="Seitenzahl"/>
        <w:rFonts w:ascii="Verdana" w:hAnsi="Verdana"/>
        <w:sz w:val="20"/>
      </w:rPr>
      <w:instrText xml:space="preserve"> NUMPAGES </w:instrText>
    </w:r>
    <w:r w:rsidRPr="000A1B09">
      <w:rPr>
        <w:rStyle w:val="Seitenzahl"/>
        <w:rFonts w:ascii="Verdana" w:hAnsi="Verdana"/>
        <w:sz w:val="20"/>
      </w:rPr>
      <w:fldChar w:fldCharType="separate"/>
    </w:r>
    <w:r w:rsidR="008C3C6D">
      <w:rPr>
        <w:rStyle w:val="Seitenzahl"/>
        <w:rFonts w:ascii="Verdana" w:hAnsi="Verdana"/>
        <w:sz w:val="20"/>
      </w:rPr>
      <w:t>3</w:t>
    </w:r>
    <w:r w:rsidRPr="000A1B09">
      <w:rPr>
        <w:rStyle w:val="Seitenzahl"/>
        <w:rFonts w:ascii="Verdana" w:hAnsi="Verdana"/>
        <w:sz w:val="20"/>
      </w:rPr>
      <w:fldChar w:fldCharType="end"/>
    </w:r>
    <w:r>
      <w:rPr>
        <w:rFonts w:ascii="Verdana" w:hAnsi="Verdana"/>
        <w:sz w:val="20"/>
      </w:rPr>
      <w:tab/>
      <w:t>DE-UZ 195 Edition 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71603" w14:textId="77777777" w:rsidR="006016B4" w:rsidRDefault="006016B4">
      <w:r>
        <w:separator/>
      </w:r>
    </w:p>
  </w:footnote>
  <w:footnote w:type="continuationSeparator" w:id="0">
    <w:p w14:paraId="3104D125" w14:textId="77777777" w:rsidR="006016B4" w:rsidRDefault="006016B4">
      <w:r>
        <w:continuationSeparator/>
      </w:r>
    </w:p>
  </w:footnote>
  <w:footnote w:id="1">
    <w:p w14:paraId="0086FF8E" w14:textId="77777777" w:rsidR="00404F20" w:rsidRPr="008C3C6D" w:rsidRDefault="00404F20" w:rsidP="00404F20">
      <w:pPr>
        <w:pStyle w:val="Funotentext"/>
        <w:rPr>
          <w:rFonts w:ascii="Verdana" w:hAnsi="Verdana"/>
        </w:rPr>
      </w:pPr>
      <w:r>
        <w:rPr>
          <w:rStyle w:val="Funotenzeichen"/>
          <w:rFonts w:ascii="Verdana" w:hAnsi="Verdana"/>
          <w:sz w:val="18"/>
          <w:szCs w:val="18"/>
        </w:rPr>
        <w:footnoteRef/>
      </w:r>
      <w:r>
        <w:rPr>
          <w:rFonts w:ascii="Verdana" w:hAnsi="Verdana"/>
        </w:rPr>
        <w:tab/>
        <w:t>If printing ink series only differ with respect to the amount of solvent used to set the viscosity, it is possible to cover multiple series with two tests of the series with the lowest and highest proportion of solvent if a declaration from the printing ink manufacturer is submitted.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591A" w14:textId="77777777" w:rsidR="00DC1B07" w:rsidRDefault="007D19D0" w:rsidP="007750FF">
    <w:pPr>
      <w:pStyle w:val="Kopfzeile"/>
      <w:jc w:val="right"/>
    </w:pPr>
    <w:r>
      <w:rPr>
        <w:noProof/>
      </w:rPr>
      <w:drawing>
        <wp:inline distT="0" distB="0" distL="0" distR="0" wp14:anchorId="2BA1D8D4" wp14:editId="7B0817D3">
          <wp:extent cx="895350" cy="62865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FFF"/>
    <w:multiLevelType w:val="singleLevel"/>
    <w:tmpl w:val="D37A6572"/>
    <w:lvl w:ilvl="0">
      <w:start w:val="1"/>
      <w:numFmt w:val="lowerLetter"/>
      <w:lvlText w:val="%1)"/>
      <w:legacy w:legacy="1" w:legacySpace="0" w:legacyIndent="283"/>
      <w:lvlJc w:val="left"/>
      <w:pPr>
        <w:ind w:left="1134" w:hanging="283"/>
      </w:pPr>
    </w:lvl>
  </w:abstractNum>
  <w:abstractNum w:abstractNumId="1" w15:restartNumberingAfterBreak="0">
    <w:nsid w:val="031D1EBD"/>
    <w:multiLevelType w:val="hybridMultilevel"/>
    <w:tmpl w:val="0164B9EE"/>
    <w:lvl w:ilvl="0" w:tplc="00A87C60">
      <w:start w:val="1"/>
      <w:numFmt w:val="bullet"/>
      <w:lvlText w:val="-"/>
      <w:lvlJc w:val="left"/>
      <w:pPr>
        <w:tabs>
          <w:tab w:val="num" w:pos="361"/>
        </w:tabs>
        <w:ind w:left="361" w:hanging="360"/>
      </w:pPr>
      <w:rPr>
        <w:rFonts w:ascii="Arial" w:hAnsi="Arial" w:hint="default"/>
      </w:rPr>
    </w:lvl>
    <w:lvl w:ilvl="1" w:tplc="04070003" w:tentative="1">
      <w:start w:val="1"/>
      <w:numFmt w:val="bullet"/>
      <w:lvlText w:val="o"/>
      <w:lvlJc w:val="left"/>
      <w:pPr>
        <w:tabs>
          <w:tab w:val="num" w:pos="1081"/>
        </w:tabs>
        <w:ind w:left="1081" w:hanging="360"/>
      </w:pPr>
      <w:rPr>
        <w:rFonts w:ascii="Courier New" w:hAnsi="Courier New" w:cs="Courier New" w:hint="default"/>
      </w:rPr>
    </w:lvl>
    <w:lvl w:ilvl="2" w:tplc="04070005" w:tentative="1">
      <w:start w:val="1"/>
      <w:numFmt w:val="bullet"/>
      <w:lvlText w:val=""/>
      <w:lvlJc w:val="left"/>
      <w:pPr>
        <w:tabs>
          <w:tab w:val="num" w:pos="1801"/>
        </w:tabs>
        <w:ind w:left="1801" w:hanging="360"/>
      </w:pPr>
      <w:rPr>
        <w:rFonts w:ascii="Wingdings" w:hAnsi="Wingdings" w:hint="default"/>
      </w:rPr>
    </w:lvl>
    <w:lvl w:ilvl="3" w:tplc="04070001" w:tentative="1">
      <w:start w:val="1"/>
      <w:numFmt w:val="bullet"/>
      <w:lvlText w:val=""/>
      <w:lvlJc w:val="left"/>
      <w:pPr>
        <w:tabs>
          <w:tab w:val="num" w:pos="2521"/>
        </w:tabs>
        <w:ind w:left="2521" w:hanging="360"/>
      </w:pPr>
      <w:rPr>
        <w:rFonts w:ascii="Symbol" w:hAnsi="Symbol" w:hint="default"/>
      </w:rPr>
    </w:lvl>
    <w:lvl w:ilvl="4" w:tplc="04070003" w:tentative="1">
      <w:start w:val="1"/>
      <w:numFmt w:val="bullet"/>
      <w:lvlText w:val="o"/>
      <w:lvlJc w:val="left"/>
      <w:pPr>
        <w:tabs>
          <w:tab w:val="num" w:pos="3241"/>
        </w:tabs>
        <w:ind w:left="3241" w:hanging="360"/>
      </w:pPr>
      <w:rPr>
        <w:rFonts w:ascii="Courier New" w:hAnsi="Courier New" w:cs="Courier New" w:hint="default"/>
      </w:rPr>
    </w:lvl>
    <w:lvl w:ilvl="5" w:tplc="04070005" w:tentative="1">
      <w:start w:val="1"/>
      <w:numFmt w:val="bullet"/>
      <w:lvlText w:val=""/>
      <w:lvlJc w:val="left"/>
      <w:pPr>
        <w:tabs>
          <w:tab w:val="num" w:pos="3961"/>
        </w:tabs>
        <w:ind w:left="3961" w:hanging="360"/>
      </w:pPr>
      <w:rPr>
        <w:rFonts w:ascii="Wingdings" w:hAnsi="Wingdings" w:hint="default"/>
      </w:rPr>
    </w:lvl>
    <w:lvl w:ilvl="6" w:tplc="04070001" w:tentative="1">
      <w:start w:val="1"/>
      <w:numFmt w:val="bullet"/>
      <w:lvlText w:val=""/>
      <w:lvlJc w:val="left"/>
      <w:pPr>
        <w:tabs>
          <w:tab w:val="num" w:pos="4681"/>
        </w:tabs>
        <w:ind w:left="4681" w:hanging="360"/>
      </w:pPr>
      <w:rPr>
        <w:rFonts w:ascii="Symbol" w:hAnsi="Symbol" w:hint="default"/>
      </w:rPr>
    </w:lvl>
    <w:lvl w:ilvl="7" w:tplc="04070003" w:tentative="1">
      <w:start w:val="1"/>
      <w:numFmt w:val="bullet"/>
      <w:lvlText w:val="o"/>
      <w:lvlJc w:val="left"/>
      <w:pPr>
        <w:tabs>
          <w:tab w:val="num" w:pos="5401"/>
        </w:tabs>
        <w:ind w:left="5401" w:hanging="360"/>
      </w:pPr>
      <w:rPr>
        <w:rFonts w:ascii="Courier New" w:hAnsi="Courier New" w:cs="Courier New" w:hint="default"/>
      </w:rPr>
    </w:lvl>
    <w:lvl w:ilvl="8" w:tplc="04070005" w:tentative="1">
      <w:start w:val="1"/>
      <w:numFmt w:val="bullet"/>
      <w:lvlText w:val=""/>
      <w:lvlJc w:val="left"/>
      <w:pPr>
        <w:tabs>
          <w:tab w:val="num" w:pos="6121"/>
        </w:tabs>
        <w:ind w:left="6121" w:hanging="360"/>
      </w:pPr>
      <w:rPr>
        <w:rFonts w:ascii="Wingdings" w:hAnsi="Wingdings" w:hint="default"/>
      </w:rPr>
    </w:lvl>
  </w:abstractNum>
  <w:abstractNum w:abstractNumId="2" w15:restartNumberingAfterBreak="0">
    <w:nsid w:val="05250C71"/>
    <w:multiLevelType w:val="hybridMultilevel"/>
    <w:tmpl w:val="F4307ACE"/>
    <w:lvl w:ilvl="0" w:tplc="04070003">
      <w:start w:val="1"/>
      <w:numFmt w:val="bullet"/>
      <w:lvlText w:val="o"/>
      <w:lvlJc w:val="left"/>
      <w:pPr>
        <w:tabs>
          <w:tab w:val="num" w:pos="1571"/>
        </w:tabs>
        <w:ind w:left="1571" w:hanging="360"/>
      </w:pPr>
      <w:rPr>
        <w:rFonts w:ascii="Courier New" w:hAnsi="Courier New" w:cs="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970CF9"/>
    <w:multiLevelType w:val="hybridMultilevel"/>
    <w:tmpl w:val="6EE85D62"/>
    <w:lvl w:ilvl="0" w:tplc="BBCAC768">
      <w:start w:val="1"/>
      <w:numFmt w:val="bullet"/>
      <w:lvlText w:val=""/>
      <w:lvlJc w:val="left"/>
      <w:pPr>
        <w:tabs>
          <w:tab w:val="num" w:pos="338"/>
        </w:tabs>
        <w:ind w:left="1778" w:hanging="360"/>
      </w:pPr>
      <w:rPr>
        <w:rFonts w:ascii="Symbol" w:hAnsi="Symbol" w:hint="default"/>
      </w:rPr>
    </w:lvl>
    <w:lvl w:ilvl="1" w:tplc="04070003">
      <w:start w:val="1"/>
      <w:numFmt w:val="bullet"/>
      <w:lvlText w:val="o"/>
      <w:lvlJc w:val="left"/>
      <w:pPr>
        <w:tabs>
          <w:tab w:val="num" w:pos="338"/>
        </w:tabs>
        <w:ind w:left="338" w:hanging="360"/>
      </w:pPr>
      <w:rPr>
        <w:rFonts w:ascii="Courier New" w:hAnsi="Courier New" w:cs="Courier New" w:hint="default"/>
      </w:rPr>
    </w:lvl>
    <w:lvl w:ilvl="2" w:tplc="04070005" w:tentative="1">
      <w:start w:val="1"/>
      <w:numFmt w:val="bullet"/>
      <w:lvlText w:val=""/>
      <w:lvlJc w:val="left"/>
      <w:pPr>
        <w:tabs>
          <w:tab w:val="num" w:pos="1058"/>
        </w:tabs>
        <w:ind w:left="1058" w:hanging="360"/>
      </w:pPr>
      <w:rPr>
        <w:rFonts w:ascii="Wingdings" w:hAnsi="Wingdings" w:hint="default"/>
      </w:rPr>
    </w:lvl>
    <w:lvl w:ilvl="3" w:tplc="04070001" w:tentative="1">
      <w:start w:val="1"/>
      <w:numFmt w:val="bullet"/>
      <w:lvlText w:val=""/>
      <w:lvlJc w:val="left"/>
      <w:pPr>
        <w:tabs>
          <w:tab w:val="num" w:pos="1778"/>
        </w:tabs>
        <w:ind w:left="1778" w:hanging="360"/>
      </w:pPr>
      <w:rPr>
        <w:rFonts w:ascii="Symbol" w:hAnsi="Symbol" w:hint="default"/>
      </w:rPr>
    </w:lvl>
    <w:lvl w:ilvl="4" w:tplc="04070003" w:tentative="1">
      <w:start w:val="1"/>
      <w:numFmt w:val="bullet"/>
      <w:lvlText w:val="o"/>
      <w:lvlJc w:val="left"/>
      <w:pPr>
        <w:tabs>
          <w:tab w:val="num" w:pos="2498"/>
        </w:tabs>
        <w:ind w:left="2498" w:hanging="360"/>
      </w:pPr>
      <w:rPr>
        <w:rFonts w:ascii="Courier New" w:hAnsi="Courier New" w:cs="Courier New" w:hint="default"/>
      </w:rPr>
    </w:lvl>
    <w:lvl w:ilvl="5" w:tplc="04070005" w:tentative="1">
      <w:start w:val="1"/>
      <w:numFmt w:val="bullet"/>
      <w:lvlText w:val=""/>
      <w:lvlJc w:val="left"/>
      <w:pPr>
        <w:tabs>
          <w:tab w:val="num" w:pos="3218"/>
        </w:tabs>
        <w:ind w:left="3218" w:hanging="360"/>
      </w:pPr>
      <w:rPr>
        <w:rFonts w:ascii="Wingdings" w:hAnsi="Wingdings" w:hint="default"/>
      </w:rPr>
    </w:lvl>
    <w:lvl w:ilvl="6" w:tplc="04070001" w:tentative="1">
      <w:start w:val="1"/>
      <w:numFmt w:val="bullet"/>
      <w:lvlText w:val=""/>
      <w:lvlJc w:val="left"/>
      <w:pPr>
        <w:tabs>
          <w:tab w:val="num" w:pos="3938"/>
        </w:tabs>
        <w:ind w:left="3938" w:hanging="360"/>
      </w:pPr>
      <w:rPr>
        <w:rFonts w:ascii="Symbol" w:hAnsi="Symbol" w:hint="default"/>
      </w:rPr>
    </w:lvl>
    <w:lvl w:ilvl="7" w:tplc="04070003" w:tentative="1">
      <w:start w:val="1"/>
      <w:numFmt w:val="bullet"/>
      <w:lvlText w:val="o"/>
      <w:lvlJc w:val="left"/>
      <w:pPr>
        <w:tabs>
          <w:tab w:val="num" w:pos="4658"/>
        </w:tabs>
        <w:ind w:left="4658" w:hanging="360"/>
      </w:pPr>
      <w:rPr>
        <w:rFonts w:ascii="Courier New" w:hAnsi="Courier New" w:cs="Courier New" w:hint="default"/>
      </w:rPr>
    </w:lvl>
    <w:lvl w:ilvl="8" w:tplc="04070005" w:tentative="1">
      <w:start w:val="1"/>
      <w:numFmt w:val="bullet"/>
      <w:lvlText w:val=""/>
      <w:lvlJc w:val="left"/>
      <w:pPr>
        <w:tabs>
          <w:tab w:val="num" w:pos="5378"/>
        </w:tabs>
        <w:ind w:left="5378" w:hanging="360"/>
      </w:pPr>
      <w:rPr>
        <w:rFonts w:ascii="Wingdings" w:hAnsi="Wingdings" w:hint="default"/>
      </w:rPr>
    </w:lvl>
  </w:abstractNum>
  <w:abstractNum w:abstractNumId="5"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15:restartNumberingAfterBreak="0">
    <w:nsid w:val="0E592FE9"/>
    <w:multiLevelType w:val="hybridMultilevel"/>
    <w:tmpl w:val="B28ADE92"/>
    <w:lvl w:ilvl="0" w:tplc="1ED884E8">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F3713"/>
    <w:multiLevelType w:val="hybridMultilevel"/>
    <w:tmpl w:val="FFF051B6"/>
    <w:lvl w:ilvl="0" w:tplc="BBCAC768">
      <w:start w:val="1"/>
      <w:numFmt w:val="bullet"/>
      <w:lvlText w:val=""/>
      <w:lvlJc w:val="left"/>
      <w:pPr>
        <w:tabs>
          <w:tab w:val="num" w:pos="1440"/>
        </w:tabs>
        <w:ind w:left="288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551E53"/>
    <w:multiLevelType w:val="multilevel"/>
    <w:tmpl w:val="C2688B5C"/>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none"/>
      <w:lvlText w:val="[%4]"/>
      <w:lvlJc w:val="right"/>
      <w:pPr>
        <w:tabs>
          <w:tab w:val="num" w:pos="425"/>
        </w:tabs>
        <w:ind w:left="425" w:hanging="284"/>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9" w15:restartNumberingAfterBreak="0">
    <w:nsid w:val="13F30CD0"/>
    <w:multiLevelType w:val="hybridMultilevel"/>
    <w:tmpl w:val="4B8E00A8"/>
    <w:lvl w:ilvl="0" w:tplc="3528A94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7177EB"/>
    <w:multiLevelType w:val="multilevel"/>
    <w:tmpl w:val="3A821D16"/>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none"/>
      <w:lvlText w:val=""/>
      <w:lvlJc w:val="right"/>
      <w:pPr>
        <w:tabs>
          <w:tab w:val="num" w:pos="0"/>
        </w:tabs>
        <w:ind w:left="0" w:firstLine="0"/>
      </w:pPr>
      <w:rPr>
        <w:rFonts w:hint="default"/>
      </w:rPr>
    </w:lvl>
    <w:lvl w:ilvl="4">
      <w:start w:val="1"/>
      <w:numFmt w:val="none"/>
      <w:lvlText w:val="%5."/>
      <w:lvlJc w:val="left"/>
      <w:pPr>
        <w:tabs>
          <w:tab w:val="num" w:pos="0"/>
        </w:tabs>
        <w:ind w:left="0" w:firstLine="0"/>
      </w:pPr>
      <w:rPr>
        <w:rFonts w:hint="default"/>
      </w:rPr>
    </w:lvl>
    <w:lvl w:ilvl="5">
      <w:start w:val="1"/>
      <w:numFmt w:val="none"/>
      <w:lvlText w:val="%6."/>
      <w:lvlJc w:val="righ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11"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7529B9"/>
    <w:multiLevelType w:val="multilevel"/>
    <w:tmpl w:val="993400E0"/>
    <w:lvl w:ilvl="0">
      <w:start w:val="1"/>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82739E9"/>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14" w15:restartNumberingAfterBreak="0">
    <w:nsid w:val="18B45962"/>
    <w:multiLevelType w:val="singleLevel"/>
    <w:tmpl w:val="8C980E0E"/>
    <w:lvl w:ilvl="0">
      <w:start w:val="1"/>
      <w:numFmt w:val="none"/>
      <w:lvlText w:val=""/>
      <w:legacy w:legacy="1" w:legacySpace="0" w:legacyIndent="283"/>
      <w:lvlJc w:val="left"/>
      <w:pPr>
        <w:ind w:left="992" w:hanging="283"/>
      </w:pPr>
      <w:rPr>
        <w:rFonts w:ascii="Symbol" w:hAnsi="Symbol" w:cs="Symbol" w:hint="default"/>
      </w:rPr>
    </w:lvl>
  </w:abstractNum>
  <w:abstractNum w:abstractNumId="15" w15:restartNumberingAfterBreak="0">
    <w:nsid w:val="194362EF"/>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16" w15:restartNumberingAfterBreak="0">
    <w:nsid w:val="1BA53C43"/>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17" w15:restartNumberingAfterBreak="0">
    <w:nsid w:val="21932B3A"/>
    <w:multiLevelType w:val="hybridMultilevel"/>
    <w:tmpl w:val="E3F85DA4"/>
    <w:lvl w:ilvl="0" w:tplc="F70E5A8A">
      <w:start w:val="1"/>
      <w:numFmt w:val="bullet"/>
      <w:pStyle w:val="3Aufzaehlung"/>
      <w:lvlText w:val=""/>
      <w:lvlJc w:val="left"/>
      <w:pPr>
        <w:tabs>
          <w:tab w:val="num" w:pos="1417"/>
        </w:tabs>
        <w:ind w:left="1417" w:hanging="425"/>
      </w:pPr>
      <w:rPr>
        <w:rFonts w:ascii="Wingdings" w:hAnsi="Wingdings" w:cs="Wingdings"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8E6684"/>
    <w:multiLevelType w:val="hybridMultilevel"/>
    <w:tmpl w:val="19A2A980"/>
    <w:lvl w:ilvl="0" w:tplc="DC543C42">
      <w:start w:val="1"/>
      <w:numFmt w:val="bullet"/>
      <w:pStyle w:val="1Aufzaehlung"/>
      <w:lvlText w:val=""/>
      <w:lvlJc w:val="left"/>
      <w:pPr>
        <w:tabs>
          <w:tab w:val="num" w:pos="567"/>
        </w:tabs>
        <w:ind w:left="567" w:hanging="425"/>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01B37ED"/>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20" w15:restartNumberingAfterBreak="0">
    <w:nsid w:val="30F60250"/>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1" w15:restartNumberingAfterBreak="0">
    <w:nsid w:val="33310FCB"/>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2" w15:restartNumberingAfterBreak="0">
    <w:nsid w:val="33701F63"/>
    <w:multiLevelType w:val="hybridMultilevel"/>
    <w:tmpl w:val="C3286974"/>
    <w:lvl w:ilvl="0" w:tplc="BBCAC768">
      <w:start w:val="1"/>
      <w:numFmt w:val="bullet"/>
      <w:lvlText w:val=""/>
      <w:lvlJc w:val="left"/>
      <w:pPr>
        <w:tabs>
          <w:tab w:val="num" w:pos="-371"/>
        </w:tabs>
        <w:ind w:left="1069" w:hanging="360"/>
      </w:pPr>
      <w:rPr>
        <w:rFonts w:ascii="Symbol" w:hAnsi="Symbol" w:hint="default"/>
      </w:rPr>
    </w:lvl>
    <w:lvl w:ilvl="1" w:tplc="04070003" w:tentative="1">
      <w:start w:val="1"/>
      <w:numFmt w:val="bullet"/>
      <w:lvlText w:val="o"/>
      <w:lvlJc w:val="left"/>
      <w:pPr>
        <w:tabs>
          <w:tab w:val="num" w:pos="-371"/>
        </w:tabs>
        <w:ind w:left="-371" w:hanging="360"/>
      </w:pPr>
      <w:rPr>
        <w:rFonts w:ascii="Courier New" w:hAnsi="Courier New" w:cs="Courier New" w:hint="default"/>
      </w:rPr>
    </w:lvl>
    <w:lvl w:ilvl="2" w:tplc="04070005" w:tentative="1">
      <w:start w:val="1"/>
      <w:numFmt w:val="bullet"/>
      <w:lvlText w:val=""/>
      <w:lvlJc w:val="left"/>
      <w:pPr>
        <w:tabs>
          <w:tab w:val="num" w:pos="349"/>
        </w:tabs>
        <w:ind w:left="349" w:hanging="360"/>
      </w:pPr>
      <w:rPr>
        <w:rFonts w:ascii="Wingdings" w:hAnsi="Wingdings" w:hint="default"/>
      </w:rPr>
    </w:lvl>
    <w:lvl w:ilvl="3" w:tplc="04070001" w:tentative="1">
      <w:start w:val="1"/>
      <w:numFmt w:val="bullet"/>
      <w:lvlText w:val=""/>
      <w:lvlJc w:val="left"/>
      <w:pPr>
        <w:tabs>
          <w:tab w:val="num" w:pos="1069"/>
        </w:tabs>
        <w:ind w:left="1069" w:hanging="360"/>
      </w:pPr>
      <w:rPr>
        <w:rFonts w:ascii="Symbol" w:hAnsi="Symbol" w:hint="default"/>
      </w:rPr>
    </w:lvl>
    <w:lvl w:ilvl="4" w:tplc="04070003" w:tentative="1">
      <w:start w:val="1"/>
      <w:numFmt w:val="bullet"/>
      <w:lvlText w:val="o"/>
      <w:lvlJc w:val="left"/>
      <w:pPr>
        <w:tabs>
          <w:tab w:val="num" w:pos="1789"/>
        </w:tabs>
        <w:ind w:left="1789" w:hanging="360"/>
      </w:pPr>
      <w:rPr>
        <w:rFonts w:ascii="Courier New" w:hAnsi="Courier New" w:cs="Courier New" w:hint="default"/>
      </w:rPr>
    </w:lvl>
    <w:lvl w:ilvl="5" w:tplc="04070005" w:tentative="1">
      <w:start w:val="1"/>
      <w:numFmt w:val="bullet"/>
      <w:lvlText w:val=""/>
      <w:lvlJc w:val="left"/>
      <w:pPr>
        <w:tabs>
          <w:tab w:val="num" w:pos="2509"/>
        </w:tabs>
        <w:ind w:left="2509" w:hanging="360"/>
      </w:pPr>
      <w:rPr>
        <w:rFonts w:ascii="Wingdings" w:hAnsi="Wingdings" w:hint="default"/>
      </w:rPr>
    </w:lvl>
    <w:lvl w:ilvl="6" w:tplc="04070001" w:tentative="1">
      <w:start w:val="1"/>
      <w:numFmt w:val="bullet"/>
      <w:lvlText w:val=""/>
      <w:lvlJc w:val="left"/>
      <w:pPr>
        <w:tabs>
          <w:tab w:val="num" w:pos="3229"/>
        </w:tabs>
        <w:ind w:left="3229" w:hanging="360"/>
      </w:pPr>
      <w:rPr>
        <w:rFonts w:ascii="Symbol" w:hAnsi="Symbol" w:hint="default"/>
      </w:rPr>
    </w:lvl>
    <w:lvl w:ilvl="7" w:tplc="04070003" w:tentative="1">
      <w:start w:val="1"/>
      <w:numFmt w:val="bullet"/>
      <w:lvlText w:val="o"/>
      <w:lvlJc w:val="left"/>
      <w:pPr>
        <w:tabs>
          <w:tab w:val="num" w:pos="3949"/>
        </w:tabs>
        <w:ind w:left="3949" w:hanging="360"/>
      </w:pPr>
      <w:rPr>
        <w:rFonts w:ascii="Courier New" w:hAnsi="Courier New" w:cs="Courier New" w:hint="default"/>
      </w:rPr>
    </w:lvl>
    <w:lvl w:ilvl="8" w:tplc="04070005" w:tentative="1">
      <w:start w:val="1"/>
      <w:numFmt w:val="bullet"/>
      <w:lvlText w:val=""/>
      <w:lvlJc w:val="left"/>
      <w:pPr>
        <w:tabs>
          <w:tab w:val="num" w:pos="4669"/>
        </w:tabs>
        <w:ind w:left="4669" w:hanging="360"/>
      </w:pPr>
      <w:rPr>
        <w:rFonts w:ascii="Wingdings" w:hAnsi="Wingdings" w:hint="default"/>
      </w:rPr>
    </w:lvl>
  </w:abstractNum>
  <w:abstractNum w:abstractNumId="23" w15:restartNumberingAfterBreak="0">
    <w:nsid w:val="35675F57"/>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24" w15:restartNumberingAfterBreak="0">
    <w:nsid w:val="3DCC0AEE"/>
    <w:multiLevelType w:val="hybridMultilevel"/>
    <w:tmpl w:val="EF0C55B4"/>
    <w:lvl w:ilvl="0" w:tplc="BBCAC768">
      <w:start w:val="1"/>
      <w:numFmt w:val="bullet"/>
      <w:lvlText w:val=""/>
      <w:lvlJc w:val="left"/>
      <w:pPr>
        <w:tabs>
          <w:tab w:val="num" w:pos="1440"/>
        </w:tabs>
        <w:ind w:left="288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3E318B"/>
    <w:multiLevelType w:val="hybridMultilevel"/>
    <w:tmpl w:val="C24C5B6A"/>
    <w:lvl w:ilvl="0" w:tplc="675ED72E">
      <w:start w:val="1"/>
      <w:numFmt w:val="decimal"/>
      <w:lvlText w:val="(%1)"/>
      <w:lvlJc w:val="left"/>
      <w:pPr>
        <w:tabs>
          <w:tab w:val="num" w:pos="1144"/>
        </w:tabs>
        <w:ind w:left="1144" w:hanging="43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26" w15:restartNumberingAfterBreak="0">
    <w:nsid w:val="46072ED1"/>
    <w:multiLevelType w:val="hybridMultilevel"/>
    <w:tmpl w:val="86C6D07C"/>
    <w:lvl w:ilvl="0" w:tplc="00A87C60">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224675"/>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8" w15:restartNumberingAfterBreak="0">
    <w:nsid w:val="47A137DF"/>
    <w:multiLevelType w:val="singleLevel"/>
    <w:tmpl w:val="5DAAD526"/>
    <w:lvl w:ilvl="0">
      <w:start w:val="1"/>
      <w:numFmt w:val="none"/>
      <w:lvlText w:val=""/>
      <w:legacy w:legacy="1" w:legacySpace="0" w:legacyIndent="283"/>
      <w:lvlJc w:val="left"/>
      <w:pPr>
        <w:ind w:left="1417" w:hanging="283"/>
      </w:pPr>
      <w:rPr>
        <w:rFonts w:ascii="Symbol" w:hAnsi="Symbol" w:cs="Symbol" w:hint="default"/>
      </w:rPr>
    </w:lvl>
  </w:abstractNum>
  <w:abstractNum w:abstractNumId="29" w15:restartNumberingAfterBreak="0">
    <w:nsid w:val="4D050508"/>
    <w:multiLevelType w:val="hybridMultilevel"/>
    <w:tmpl w:val="62DE3D5E"/>
    <w:lvl w:ilvl="0" w:tplc="F020BBBC">
      <w:start w:val="1"/>
      <w:numFmt w:val="lowerLetter"/>
      <w:lvlText w:val="%1)"/>
      <w:lvlJc w:val="left"/>
      <w:pPr>
        <w:tabs>
          <w:tab w:val="num" w:pos="1440"/>
        </w:tabs>
        <w:ind w:left="1440" w:hanging="1156"/>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F041035"/>
    <w:multiLevelType w:val="hybridMultilevel"/>
    <w:tmpl w:val="60EA4614"/>
    <w:lvl w:ilvl="0" w:tplc="6512F13E">
      <w:start w:val="1"/>
      <w:numFmt w:val="bullet"/>
      <w:pStyle w:val="2Aufzaehlung"/>
      <w:lvlText w:val="‒"/>
      <w:lvlJc w:val="left"/>
      <w:pPr>
        <w:tabs>
          <w:tab w:val="num" w:pos="992"/>
        </w:tabs>
        <w:ind w:left="992" w:hanging="425"/>
      </w:pPr>
      <w:rPr>
        <w:rFonts w:ascii="Arial Unicode MS" w:eastAsia="Arial Unicode MS" w:hAnsi="Arial Unicode MS" w:hint="eastAsia"/>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E9764F"/>
    <w:multiLevelType w:val="hybridMultilevel"/>
    <w:tmpl w:val="2CC855C2"/>
    <w:lvl w:ilvl="0" w:tplc="04070003">
      <w:start w:val="1"/>
      <w:numFmt w:val="bullet"/>
      <w:lvlText w:val="o"/>
      <w:lvlJc w:val="left"/>
      <w:pPr>
        <w:tabs>
          <w:tab w:val="num" w:pos="1571"/>
        </w:tabs>
        <w:ind w:left="1571" w:hanging="360"/>
      </w:pPr>
      <w:rPr>
        <w:rFonts w:ascii="Courier New" w:hAnsi="Courier New" w:cs="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54F21D60"/>
    <w:multiLevelType w:val="singleLevel"/>
    <w:tmpl w:val="5DAAD526"/>
    <w:lvl w:ilvl="0">
      <w:start w:val="1"/>
      <w:numFmt w:val="none"/>
      <w:lvlText w:val=""/>
      <w:legacy w:legacy="1" w:legacySpace="0" w:legacyIndent="283"/>
      <w:lvlJc w:val="left"/>
      <w:pPr>
        <w:ind w:left="284" w:hanging="283"/>
      </w:pPr>
      <w:rPr>
        <w:rFonts w:ascii="Symbol" w:hAnsi="Symbol" w:cs="Symbol" w:hint="default"/>
      </w:rPr>
    </w:lvl>
  </w:abstractNum>
  <w:abstractNum w:abstractNumId="33" w15:restartNumberingAfterBreak="0">
    <w:nsid w:val="57064961"/>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34" w15:restartNumberingAfterBreak="0">
    <w:nsid w:val="576C10C8"/>
    <w:multiLevelType w:val="singleLevel"/>
    <w:tmpl w:val="030E6B0C"/>
    <w:lvl w:ilvl="0">
      <w:start w:val="1"/>
      <w:numFmt w:val="lowerLetter"/>
      <w:lvlText w:val="%1)"/>
      <w:legacy w:legacy="1" w:legacySpace="0" w:legacyIndent="283"/>
      <w:lvlJc w:val="left"/>
      <w:rPr>
        <w:rFonts w:ascii="Arial" w:hAnsi="Arial" w:cs="Arial" w:hint="default"/>
      </w:rPr>
    </w:lvl>
  </w:abstractNum>
  <w:abstractNum w:abstractNumId="35" w15:restartNumberingAfterBreak="0">
    <w:nsid w:val="5B4A669F"/>
    <w:multiLevelType w:val="singleLevel"/>
    <w:tmpl w:val="5DAAD526"/>
    <w:lvl w:ilvl="0">
      <w:start w:val="1"/>
      <w:numFmt w:val="none"/>
      <w:lvlText w:val=""/>
      <w:legacy w:legacy="1" w:legacySpace="0" w:legacyIndent="283"/>
      <w:lvlJc w:val="left"/>
      <w:pPr>
        <w:ind w:left="1701" w:hanging="283"/>
      </w:pPr>
      <w:rPr>
        <w:rFonts w:ascii="Symbol" w:hAnsi="Symbol" w:cs="Symbol" w:hint="default"/>
      </w:rPr>
    </w:lvl>
  </w:abstractNum>
  <w:abstractNum w:abstractNumId="36" w15:restartNumberingAfterBreak="0">
    <w:nsid w:val="62E652DB"/>
    <w:multiLevelType w:val="singleLevel"/>
    <w:tmpl w:val="8C980E0E"/>
    <w:lvl w:ilvl="0">
      <w:start w:val="1"/>
      <w:numFmt w:val="none"/>
      <w:lvlText w:val=""/>
      <w:legacy w:legacy="1" w:legacySpace="0" w:legacyIndent="283"/>
      <w:lvlJc w:val="left"/>
      <w:pPr>
        <w:ind w:left="992" w:hanging="283"/>
      </w:pPr>
      <w:rPr>
        <w:rFonts w:ascii="Symbol" w:hAnsi="Symbol" w:cs="Symbol" w:hint="default"/>
      </w:rPr>
    </w:lvl>
  </w:abstractNum>
  <w:abstractNum w:abstractNumId="37"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5680315"/>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39" w15:restartNumberingAfterBreak="0">
    <w:nsid w:val="6BB41E6B"/>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40" w15:restartNumberingAfterBreak="0">
    <w:nsid w:val="6C9F6373"/>
    <w:multiLevelType w:val="multilevel"/>
    <w:tmpl w:val="C0947F78"/>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41" w15:restartNumberingAfterBreak="0">
    <w:nsid w:val="6E656FC9"/>
    <w:multiLevelType w:val="singleLevel"/>
    <w:tmpl w:val="5DAAD526"/>
    <w:lvl w:ilvl="0">
      <w:start w:val="1"/>
      <w:numFmt w:val="none"/>
      <w:lvlText w:val=""/>
      <w:legacy w:legacy="1" w:legacySpace="0" w:legacyIndent="283"/>
      <w:lvlJc w:val="left"/>
      <w:pPr>
        <w:ind w:left="283" w:hanging="283"/>
      </w:pPr>
      <w:rPr>
        <w:rFonts w:ascii="Symbol" w:hAnsi="Symbol" w:cs="Symbol" w:hint="default"/>
      </w:rPr>
    </w:lvl>
  </w:abstractNum>
  <w:abstractNum w:abstractNumId="42" w15:restartNumberingAfterBreak="0">
    <w:nsid w:val="734033D0"/>
    <w:multiLevelType w:val="multilevel"/>
    <w:tmpl w:val="1FC2A760"/>
    <w:lvl w:ilvl="0">
      <w:start w:val="3"/>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500595C"/>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44" w15:restartNumberingAfterBreak="0">
    <w:nsid w:val="79266EA4"/>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45"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18"/>
  </w:num>
  <w:num w:numId="2">
    <w:abstractNumId w:val="30"/>
  </w:num>
  <w:num w:numId="3">
    <w:abstractNumId w:val="17"/>
  </w:num>
  <w:num w:numId="4">
    <w:abstractNumId w:val="40"/>
  </w:num>
  <w:num w:numId="5">
    <w:abstractNumId w:val="10"/>
  </w:num>
  <w:num w:numId="6">
    <w:abstractNumId w:val="8"/>
  </w:num>
  <w:num w:numId="7">
    <w:abstractNumId w:val="44"/>
  </w:num>
  <w:num w:numId="8">
    <w:abstractNumId w:val="23"/>
  </w:num>
  <w:num w:numId="9">
    <w:abstractNumId w:val="33"/>
  </w:num>
  <w:num w:numId="10">
    <w:abstractNumId w:val="43"/>
  </w:num>
  <w:num w:numId="11">
    <w:abstractNumId w:val="36"/>
  </w:num>
  <w:num w:numId="12">
    <w:abstractNumId w:val="14"/>
  </w:num>
  <w:num w:numId="13">
    <w:abstractNumId w:val="35"/>
  </w:num>
  <w:num w:numId="14">
    <w:abstractNumId w:val="28"/>
  </w:num>
  <w:num w:numId="15">
    <w:abstractNumId w:val="32"/>
  </w:num>
  <w:num w:numId="16">
    <w:abstractNumId w:val="41"/>
  </w:num>
  <w:num w:numId="17">
    <w:abstractNumId w:val="5"/>
  </w:num>
  <w:num w:numId="18">
    <w:abstractNumId w:val="6"/>
  </w:num>
  <w:num w:numId="19">
    <w:abstractNumId w:val="7"/>
  </w:num>
  <w:num w:numId="20">
    <w:abstractNumId w:val="24"/>
  </w:num>
  <w:num w:numId="21">
    <w:abstractNumId w:val="22"/>
  </w:num>
  <w:num w:numId="22">
    <w:abstractNumId w:val="19"/>
  </w:num>
  <w:num w:numId="23">
    <w:abstractNumId w:val="16"/>
  </w:num>
  <w:num w:numId="24">
    <w:abstractNumId w:val="38"/>
  </w:num>
  <w:num w:numId="25">
    <w:abstractNumId w:val="15"/>
  </w:num>
  <w:num w:numId="26">
    <w:abstractNumId w:val="4"/>
  </w:num>
  <w:num w:numId="27">
    <w:abstractNumId w:val="0"/>
  </w:num>
  <w:num w:numId="28">
    <w:abstractNumId w:val="20"/>
  </w:num>
  <w:num w:numId="29">
    <w:abstractNumId w:val="27"/>
  </w:num>
  <w:num w:numId="30">
    <w:abstractNumId w:val="39"/>
  </w:num>
  <w:num w:numId="31">
    <w:abstractNumId w:val="13"/>
  </w:num>
  <w:num w:numId="32">
    <w:abstractNumId w:val="21"/>
  </w:num>
  <w:num w:numId="33">
    <w:abstractNumId w:val="40"/>
  </w:num>
  <w:num w:numId="34">
    <w:abstractNumId w:val="9"/>
  </w:num>
  <w:num w:numId="35">
    <w:abstractNumId w:val="31"/>
  </w:num>
  <w:num w:numId="36">
    <w:abstractNumId w:val="2"/>
  </w:num>
  <w:num w:numId="37">
    <w:abstractNumId w:val="29"/>
  </w:num>
  <w:num w:numId="38">
    <w:abstractNumId w:val="25"/>
  </w:num>
  <w:num w:numId="39">
    <w:abstractNumId w:val="12"/>
  </w:num>
  <w:num w:numId="40">
    <w:abstractNumId w:val="34"/>
  </w:num>
  <w:num w:numId="41">
    <w:abstractNumId w:val="11"/>
  </w:num>
  <w:num w:numId="42">
    <w:abstractNumId w:val="3"/>
  </w:num>
  <w:num w:numId="43">
    <w:abstractNumId w:val="42"/>
  </w:num>
  <w:num w:numId="44">
    <w:abstractNumId w:val="1"/>
  </w:num>
  <w:num w:numId="45">
    <w:abstractNumId w:val="26"/>
  </w:num>
  <w:num w:numId="46">
    <w:abstractNumId w:val="37"/>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9" w:dllVersion="512"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M6S5+zanNNIk2DIDoFWpJprbIU24mJMOJMKayKy1BelC8xgmTTbiY9kTKnt9gvM/yi6h+QSM/ZuylzGgHzIyyA==" w:salt="sEj+GWlHDtmcISZotkB+Ww=="/>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10"/>
    <w:rsid w:val="000003D7"/>
    <w:rsid w:val="00005D71"/>
    <w:rsid w:val="000148AF"/>
    <w:rsid w:val="00023AA1"/>
    <w:rsid w:val="000305B3"/>
    <w:rsid w:val="00033A62"/>
    <w:rsid w:val="00034599"/>
    <w:rsid w:val="00042F5F"/>
    <w:rsid w:val="00046175"/>
    <w:rsid w:val="00053CD8"/>
    <w:rsid w:val="00054D05"/>
    <w:rsid w:val="00056657"/>
    <w:rsid w:val="00061D7A"/>
    <w:rsid w:val="000649F5"/>
    <w:rsid w:val="000907EC"/>
    <w:rsid w:val="000929D2"/>
    <w:rsid w:val="00092DD6"/>
    <w:rsid w:val="000A0629"/>
    <w:rsid w:val="000A1B09"/>
    <w:rsid w:val="000A23C9"/>
    <w:rsid w:val="000A5867"/>
    <w:rsid w:val="000A6DC4"/>
    <w:rsid w:val="000A7581"/>
    <w:rsid w:val="000B2CD4"/>
    <w:rsid w:val="000B32BF"/>
    <w:rsid w:val="000C1B6C"/>
    <w:rsid w:val="000D2E7C"/>
    <w:rsid w:val="000D3E2B"/>
    <w:rsid w:val="000D40C9"/>
    <w:rsid w:val="000D4786"/>
    <w:rsid w:val="000D5D3F"/>
    <w:rsid w:val="000E53D6"/>
    <w:rsid w:val="000F4564"/>
    <w:rsid w:val="000F7D5D"/>
    <w:rsid w:val="00101225"/>
    <w:rsid w:val="00110C76"/>
    <w:rsid w:val="00121799"/>
    <w:rsid w:val="00121A3F"/>
    <w:rsid w:val="00124DE8"/>
    <w:rsid w:val="001252D0"/>
    <w:rsid w:val="00131B5E"/>
    <w:rsid w:val="00144F41"/>
    <w:rsid w:val="0014585C"/>
    <w:rsid w:val="00146A09"/>
    <w:rsid w:val="00147F0E"/>
    <w:rsid w:val="001524A9"/>
    <w:rsid w:val="00152E0D"/>
    <w:rsid w:val="001611A2"/>
    <w:rsid w:val="00161C79"/>
    <w:rsid w:val="00162CCD"/>
    <w:rsid w:val="00165DDE"/>
    <w:rsid w:val="0017276F"/>
    <w:rsid w:val="001735C9"/>
    <w:rsid w:val="001750BD"/>
    <w:rsid w:val="00176DA1"/>
    <w:rsid w:val="001815AF"/>
    <w:rsid w:val="00183AC9"/>
    <w:rsid w:val="00183E22"/>
    <w:rsid w:val="001853C1"/>
    <w:rsid w:val="00190699"/>
    <w:rsid w:val="0019222E"/>
    <w:rsid w:val="00192263"/>
    <w:rsid w:val="001A07A7"/>
    <w:rsid w:val="001A1EAB"/>
    <w:rsid w:val="001A2A72"/>
    <w:rsid w:val="001A458A"/>
    <w:rsid w:val="001B16DF"/>
    <w:rsid w:val="001C0C41"/>
    <w:rsid w:val="001C2319"/>
    <w:rsid w:val="001C4A6B"/>
    <w:rsid w:val="001D01DF"/>
    <w:rsid w:val="001D1795"/>
    <w:rsid w:val="001E065A"/>
    <w:rsid w:val="001E0DF3"/>
    <w:rsid w:val="001F49BF"/>
    <w:rsid w:val="002033BD"/>
    <w:rsid w:val="00210A45"/>
    <w:rsid w:val="00215450"/>
    <w:rsid w:val="00216E17"/>
    <w:rsid w:val="00222C1E"/>
    <w:rsid w:val="0022499A"/>
    <w:rsid w:val="0022522D"/>
    <w:rsid w:val="00242086"/>
    <w:rsid w:val="00242E97"/>
    <w:rsid w:val="00252259"/>
    <w:rsid w:val="002545F5"/>
    <w:rsid w:val="00254ED7"/>
    <w:rsid w:val="00256A41"/>
    <w:rsid w:val="0025779F"/>
    <w:rsid w:val="002610FB"/>
    <w:rsid w:val="00263B8B"/>
    <w:rsid w:val="00266B91"/>
    <w:rsid w:val="002708F7"/>
    <w:rsid w:val="0027222A"/>
    <w:rsid w:val="002736AA"/>
    <w:rsid w:val="002766E9"/>
    <w:rsid w:val="002878FA"/>
    <w:rsid w:val="002903BD"/>
    <w:rsid w:val="00296872"/>
    <w:rsid w:val="002B2D93"/>
    <w:rsid w:val="002B4EF6"/>
    <w:rsid w:val="002B5D2C"/>
    <w:rsid w:val="002B6424"/>
    <w:rsid w:val="002C4BF1"/>
    <w:rsid w:val="002E48FA"/>
    <w:rsid w:val="002E7CCA"/>
    <w:rsid w:val="002F150F"/>
    <w:rsid w:val="002F1687"/>
    <w:rsid w:val="002F1F1F"/>
    <w:rsid w:val="00300DA4"/>
    <w:rsid w:val="00302141"/>
    <w:rsid w:val="003041C4"/>
    <w:rsid w:val="0030625E"/>
    <w:rsid w:val="00306D46"/>
    <w:rsid w:val="00312239"/>
    <w:rsid w:val="00313455"/>
    <w:rsid w:val="00313D72"/>
    <w:rsid w:val="00316E63"/>
    <w:rsid w:val="00325FCE"/>
    <w:rsid w:val="00326F45"/>
    <w:rsid w:val="00327CAC"/>
    <w:rsid w:val="00346616"/>
    <w:rsid w:val="003502D1"/>
    <w:rsid w:val="0035216C"/>
    <w:rsid w:val="003534DA"/>
    <w:rsid w:val="00354E04"/>
    <w:rsid w:val="003600F0"/>
    <w:rsid w:val="0036316D"/>
    <w:rsid w:val="00370AC3"/>
    <w:rsid w:val="00371C78"/>
    <w:rsid w:val="00374D97"/>
    <w:rsid w:val="003802F3"/>
    <w:rsid w:val="00386901"/>
    <w:rsid w:val="00391938"/>
    <w:rsid w:val="003A181F"/>
    <w:rsid w:val="003A23D6"/>
    <w:rsid w:val="003A4320"/>
    <w:rsid w:val="003A5803"/>
    <w:rsid w:val="003B0716"/>
    <w:rsid w:val="003B0D7F"/>
    <w:rsid w:val="003B164F"/>
    <w:rsid w:val="003B18F1"/>
    <w:rsid w:val="003C2A8D"/>
    <w:rsid w:val="003C7EEC"/>
    <w:rsid w:val="003D03B5"/>
    <w:rsid w:val="003D22DE"/>
    <w:rsid w:val="003D3981"/>
    <w:rsid w:val="003D6337"/>
    <w:rsid w:val="003E051A"/>
    <w:rsid w:val="003E2C53"/>
    <w:rsid w:val="003F316F"/>
    <w:rsid w:val="003F32F0"/>
    <w:rsid w:val="003F55BD"/>
    <w:rsid w:val="003F6CF6"/>
    <w:rsid w:val="00401764"/>
    <w:rsid w:val="00404F20"/>
    <w:rsid w:val="00405A26"/>
    <w:rsid w:val="00406179"/>
    <w:rsid w:val="00410840"/>
    <w:rsid w:val="00412415"/>
    <w:rsid w:val="00421B89"/>
    <w:rsid w:val="0042374B"/>
    <w:rsid w:val="00426BB7"/>
    <w:rsid w:val="004270BF"/>
    <w:rsid w:val="00435143"/>
    <w:rsid w:val="00435734"/>
    <w:rsid w:val="00440C70"/>
    <w:rsid w:val="004441C9"/>
    <w:rsid w:val="00447573"/>
    <w:rsid w:val="0044790E"/>
    <w:rsid w:val="00456810"/>
    <w:rsid w:val="0045785E"/>
    <w:rsid w:val="00461616"/>
    <w:rsid w:val="004710FD"/>
    <w:rsid w:val="004728E1"/>
    <w:rsid w:val="00476A5C"/>
    <w:rsid w:val="0049129F"/>
    <w:rsid w:val="0049229D"/>
    <w:rsid w:val="004939BA"/>
    <w:rsid w:val="004947E8"/>
    <w:rsid w:val="004952EF"/>
    <w:rsid w:val="00495E82"/>
    <w:rsid w:val="004964B1"/>
    <w:rsid w:val="004A1D93"/>
    <w:rsid w:val="004C1F55"/>
    <w:rsid w:val="004C3D06"/>
    <w:rsid w:val="004C5DAC"/>
    <w:rsid w:val="004D4EA6"/>
    <w:rsid w:val="004D5F7C"/>
    <w:rsid w:val="004D7239"/>
    <w:rsid w:val="004F0A1D"/>
    <w:rsid w:val="004F1DD9"/>
    <w:rsid w:val="004F302F"/>
    <w:rsid w:val="004F3D39"/>
    <w:rsid w:val="004F5337"/>
    <w:rsid w:val="00500E43"/>
    <w:rsid w:val="005025F1"/>
    <w:rsid w:val="00502C5B"/>
    <w:rsid w:val="00506E3C"/>
    <w:rsid w:val="00524CFA"/>
    <w:rsid w:val="00532877"/>
    <w:rsid w:val="00537D08"/>
    <w:rsid w:val="0054306D"/>
    <w:rsid w:val="0054573C"/>
    <w:rsid w:val="00550B2B"/>
    <w:rsid w:val="005541BB"/>
    <w:rsid w:val="00554E98"/>
    <w:rsid w:val="00557337"/>
    <w:rsid w:val="00560803"/>
    <w:rsid w:val="00561249"/>
    <w:rsid w:val="0056240E"/>
    <w:rsid w:val="00562CE0"/>
    <w:rsid w:val="0057055F"/>
    <w:rsid w:val="00585117"/>
    <w:rsid w:val="0058791D"/>
    <w:rsid w:val="005933C4"/>
    <w:rsid w:val="005A51E4"/>
    <w:rsid w:val="005A5ACD"/>
    <w:rsid w:val="005B16F0"/>
    <w:rsid w:val="005B3B0E"/>
    <w:rsid w:val="005B5EF2"/>
    <w:rsid w:val="005C140B"/>
    <w:rsid w:val="005C1491"/>
    <w:rsid w:val="005C26B6"/>
    <w:rsid w:val="005C4923"/>
    <w:rsid w:val="005C56E7"/>
    <w:rsid w:val="005C7B09"/>
    <w:rsid w:val="005D0040"/>
    <w:rsid w:val="005F2D86"/>
    <w:rsid w:val="005F36A3"/>
    <w:rsid w:val="006016B4"/>
    <w:rsid w:val="006101CD"/>
    <w:rsid w:val="00621A89"/>
    <w:rsid w:val="0062488E"/>
    <w:rsid w:val="00626CC5"/>
    <w:rsid w:val="00656745"/>
    <w:rsid w:val="006718D7"/>
    <w:rsid w:val="006835AE"/>
    <w:rsid w:val="00683BCF"/>
    <w:rsid w:val="00686A3A"/>
    <w:rsid w:val="00692069"/>
    <w:rsid w:val="006942A4"/>
    <w:rsid w:val="00694C10"/>
    <w:rsid w:val="0069514F"/>
    <w:rsid w:val="00697870"/>
    <w:rsid w:val="006A2073"/>
    <w:rsid w:val="006B0238"/>
    <w:rsid w:val="006B2B1E"/>
    <w:rsid w:val="006B5496"/>
    <w:rsid w:val="006B6400"/>
    <w:rsid w:val="006C7DE8"/>
    <w:rsid w:val="006D2447"/>
    <w:rsid w:val="006E37CE"/>
    <w:rsid w:val="006E5922"/>
    <w:rsid w:val="006E723F"/>
    <w:rsid w:val="00702BAA"/>
    <w:rsid w:val="00703A10"/>
    <w:rsid w:val="0070513E"/>
    <w:rsid w:val="007057DF"/>
    <w:rsid w:val="0070594B"/>
    <w:rsid w:val="00706976"/>
    <w:rsid w:val="00710939"/>
    <w:rsid w:val="00714D8A"/>
    <w:rsid w:val="007152EA"/>
    <w:rsid w:val="007171A5"/>
    <w:rsid w:val="00721E67"/>
    <w:rsid w:val="00722575"/>
    <w:rsid w:val="00727B11"/>
    <w:rsid w:val="00727C24"/>
    <w:rsid w:val="00730636"/>
    <w:rsid w:val="00731EF3"/>
    <w:rsid w:val="007328BB"/>
    <w:rsid w:val="00737580"/>
    <w:rsid w:val="007410EC"/>
    <w:rsid w:val="00741960"/>
    <w:rsid w:val="007466BD"/>
    <w:rsid w:val="007544DA"/>
    <w:rsid w:val="00754B55"/>
    <w:rsid w:val="007705F7"/>
    <w:rsid w:val="007714B9"/>
    <w:rsid w:val="00774955"/>
    <w:rsid w:val="007750FF"/>
    <w:rsid w:val="0077695F"/>
    <w:rsid w:val="0078021F"/>
    <w:rsid w:val="007810EF"/>
    <w:rsid w:val="00782510"/>
    <w:rsid w:val="0079020C"/>
    <w:rsid w:val="00794990"/>
    <w:rsid w:val="00794F8D"/>
    <w:rsid w:val="0079737A"/>
    <w:rsid w:val="007A1A2A"/>
    <w:rsid w:val="007A3744"/>
    <w:rsid w:val="007A4A21"/>
    <w:rsid w:val="007A592A"/>
    <w:rsid w:val="007A7CF6"/>
    <w:rsid w:val="007A7D75"/>
    <w:rsid w:val="007B38C8"/>
    <w:rsid w:val="007C2A75"/>
    <w:rsid w:val="007C2FC8"/>
    <w:rsid w:val="007C7F12"/>
    <w:rsid w:val="007D19D0"/>
    <w:rsid w:val="007D401F"/>
    <w:rsid w:val="007E0328"/>
    <w:rsid w:val="007E7A95"/>
    <w:rsid w:val="007F12C3"/>
    <w:rsid w:val="007F13B6"/>
    <w:rsid w:val="007F346C"/>
    <w:rsid w:val="007F6EB5"/>
    <w:rsid w:val="00800C7C"/>
    <w:rsid w:val="008128D5"/>
    <w:rsid w:val="00816F81"/>
    <w:rsid w:val="008246CF"/>
    <w:rsid w:val="00825AD9"/>
    <w:rsid w:val="00826198"/>
    <w:rsid w:val="008322CB"/>
    <w:rsid w:val="00840A3E"/>
    <w:rsid w:val="008414ED"/>
    <w:rsid w:val="008558FD"/>
    <w:rsid w:val="00862A09"/>
    <w:rsid w:val="0086393B"/>
    <w:rsid w:val="00863993"/>
    <w:rsid w:val="008673C2"/>
    <w:rsid w:val="00870F6D"/>
    <w:rsid w:val="008768B4"/>
    <w:rsid w:val="0087697F"/>
    <w:rsid w:val="00877585"/>
    <w:rsid w:val="00883156"/>
    <w:rsid w:val="008837B2"/>
    <w:rsid w:val="00883995"/>
    <w:rsid w:val="008860D6"/>
    <w:rsid w:val="00892A51"/>
    <w:rsid w:val="008A177F"/>
    <w:rsid w:val="008A3F3C"/>
    <w:rsid w:val="008A69A2"/>
    <w:rsid w:val="008B3151"/>
    <w:rsid w:val="008B6BB3"/>
    <w:rsid w:val="008C1E05"/>
    <w:rsid w:val="008C3C6D"/>
    <w:rsid w:val="008C575C"/>
    <w:rsid w:val="008C64CA"/>
    <w:rsid w:val="008D35A1"/>
    <w:rsid w:val="008D5C3D"/>
    <w:rsid w:val="008D6E74"/>
    <w:rsid w:val="008E3A6E"/>
    <w:rsid w:val="008E4FD9"/>
    <w:rsid w:val="008E56B5"/>
    <w:rsid w:val="008F09C5"/>
    <w:rsid w:val="008F1BC0"/>
    <w:rsid w:val="008F5D6B"/>
    <w:rsid w:val="00902042"/>
    <w:rsid w:val="0090672D"/>
    <w:rsid w:val="00917289"/>
    <w:rsid w:val="00921CB5"/>
    <w:rsid w:val="00923844"/>
    <w:rsid w:val="00925591"/>
    <w:rsid w:val="00925BBF"/>
    <w:rsid w:val="00927259"/>
    <w:rsid w:val="00927C15"/>
    <w:rsid w:val="00943130"/>
    <w:rsid w:val="00943BA8"/>
    <w:rsid w:val="00957620"/>
    <w:rsid w:val="00960D33"/>
    <w:rsid w:val="00965C95"/>
    <w:rsid w:val="00972546"/>
    <w:rsid w:val="00976096"/>
    <w:rsid w:val="009779D1"/>
    <w:rsid w:val="00982A00"/>
    <w:rsid w:val="00984607"/>
    <w:rsid w:val="00991B19"/>
    <w:rsid w:val="0099786F"/>
    <w:rsid w:val="009A59D4"/>
    <w:rsid w:val="009A5D50"/>
    <w:rsid w:val="009B6E95"/>
    <w:rsid w:val="009C0E39"/>
    <w:rsid w:val="009C0E9C"/>
    <w:rsid w:val="009D13D9"/>
    <w:rsid w:val="009D2AA7"/>
    <w:rsid w:val="009E2395"/>
    <w:rsid w:val="009E5CB3"/>
    <w:rsid w:val="009E7C78"/>
    <w:rsid w:val="009F3261"/>
    <w:rsid w:val="009F757C"/>
    <w:rsid w:val="00A01407"/>
    <w:rsid w:val="00A05CCF"/>
    <w:rsid w:val="00A069BB"/>
    <w:rsid w:val="00A10D50"/>
    <w:rsid w:val="00A14144"/>
    <w:rsid w:val="00A14E2A"/>
    <w:rsid w:val="00A22604"/>
    <w:rsid w:val="00A25124"/>
    <w:rsid w:val="00A47E15"/>
    <w:rsid w:val="00A47EEA"/>
    <w:rsid w:val="00A5021C"/>
    <w:rsid w:val="00A53DBE"/>
    <w:rsid w:val="00A54474"/>
    <w:rsid w:val="00A625D9"/>
    <w:rsid w:val="00A62E3D"/>
    <w:rsid w:val="00A63039"/>
    <w:rsid w:val="00A6687C"/>
    <w:rsid w:val="00A67034"/>
    <w:rsid w:val="00A83170"/>
    <w:rsid w:val="00A840BA"/>
    <w:rsid w:val="00A84EEC"/>
    <w:rsid w:val="00A940F9"/>
    <w:rsid w:val="00AA1D11"/>
    <w:rsid w:val="00AA43F9"/>
    <w:rsid w:val="00AA63A7"/>
    <w:rsid w:val="00AB5732"/>
    <w:rsid w:val="00AE1038"/>
    <w:rsid w:val="00AE36F4"/>
    <w:rsid w:val="00AE5440"/>
    <w:rsid w:val="00AE78A5"/>
    <w:rsid w:val="00AF0E5C"/>
    <w:rsid w:val="00AF10AE"/>
    <w:rsid w:val="00AF1D88"/>
    <w:rsid w:val="00B02648"/>
    <w:rsid w:val="00B035CD"/>
    <w:rsid w:val="00B127A1"/>
    <w:rsid w:val="00B22134"/>
    <w:rsid w:val="00B221B2"/>
    <w:rsid w:val="00B23750"/>
    <w:rsid w:val="00B2395C"/>
    <w:rsid w:val="00B23F0E"/>
    <w:rsid w:val="00B24342"/>
    <w:rsid w:val="00B24989"/>
    <w:rsid w:val="00B421E3"/>
    <w:rsid w:val="00B42698"/>
    <w:rsid w:val="00B43532"/>
    <w:rsid w:val="00B45BFE"/>
    <w:rsid w:val="00B570E0"/>
    <w:rsid w:val="00B60791"/>
    <w:rsid w:val="00B97EB6"/>
    <w:rsid w:val="00BA00E0"/>
    <w:rsid w:val="00BA5251"/>
    <w:rsid w:val="00BA73D4"/>
    <w:rsid w:val="00BB0121"/>
    <w:rsid w:val="00BC17F7"/>
    <w:rsid w:val="00BC2C53"/>
    <w:rsid w:val="00BD1E3F"/>
    <w:rsid w:val="00BD3C85"/>
    <w:rsid w:val="00BD6E4A"/>
    <w:rsid w:val="00BE17FC"/>
    <w:rsid w:val="00BE736B"/>
    <w:rsid w:val="00BF061D"/>
    <w:rsid w:val="00BF2F0E"/>
    <w:rsid w:val="00BF463C"/>
    <w:rsid w:val="00BF7397"/>
    <w:rsid w:val="00BF7746"/>
    <w:rsid w:val="00C07D85"/>
    <w:rsid w:val="00C109D7"/>
    <w:rsid w:val="00C131FE"/>
    <w:rsid w:val="00C1441F"/>
    <w:rsid w:val="00C24211"/>
    <w:rsid w:val="00C35716"/>
    <w:rsid w:val="00C408E7"/>
    <w:rsid w:val="00C40E66"/>
    <w:rsid w:val="00C419F1"/>
    <w:rsid w:val="00C45DD9"/>
    <w:rsid w:val="00C46204"/>
    <w:rsid w:val="00C520A8"/>
    <w:rsid w:val="00C545F4"/>
    <w:rsid w:val="00C54773"/>
    <w:rsid w:val="00C55ABF"/>
    <w:rsid w:val="00C66DD1"/>
    <w:rsid w:val="00C80CFB"/>
    <w:rsid w:val="00C83527"/>
    <w:rsid w:val="00C8437E"/>
    <w:rsid w:val="00C86D99"/>
    <w:rsid w:val="00C93274"/>
    <w:rsid w:val="00C96EBB"/>
    <w:rsid w:val="00CA6013"/>
    <w:rsid w:val="00CA65F9"/>
    <w:rsid w:val="00CB025E"/>
    <w:rsid w:val="00CB602A"/>
    <w:rsid w:val="00CC2873"/>
    <w:rsid w:val="00CD68D8"/>
    <w:rsid w:val="00CD6D7E"/>
    <w:rsid w:val="00CE0BC3"/>
    <w:rsid w:val="00CF09D8"/>
    <w:rsid w:val="00CF3A78"/>
    <w:rsid w:val="00D00B31"/>
    <w:rsid w:val="00D02860"/>
    <w:rsid w:val="00D131CE"/>
    <w:rsid w:val="00D144B5"/>
    <w:rsid w:val="00D21168"/>
    <w:rsid w:val="00D25719"/>
    <w:rsid w:val="00D25C37"/>
    <w:rsid w:val="00D262A9"/>
    <w:rsid w:val="00D27110"/>
    <w:rsid w:val="00D31204"/>
    <w:rsid w:val="00D312A4"/>
    <w:rsid w:val="00D319C0"/>
    <w:rsid w:val="00D430EE"/>
    <w:rsid w:val="00D61269"/>
    <w:rsid w:val="00D6397F"/>
    <w:rsid w:val="00D6478B"/>
    <w:rsid w:val="00D712F6"/>
    <w:rsid w:val="00D72281"/>
    <w:rsid w:val="00D75C0C"/>
    <w:rsid w:val="00D77201"/>
    <w:rsid w:val="00D87292"/>
    <w:rsid w:val="00D90E09"/>
    <w:rsid w:val="00D90F88"/>
    <w:rsid w:val="00D92780"/>
    <w:rsid w:val="00DA0A39"/>
    <w:rsid w:val="00DA3236"/>
    <w:rsid w:val="00DA4096"/>
    <w:rsid w:val="00DA74FE"/>
    <w:rsid w:val="00DA793A"/>
    <w:rsid w:val="00DB0B71"/>
    <w:rsid w:val="00DB15B2"/>
    <w:rsid w:val="00DB26A5"/>
    <w:rsid w:val="00DB4A8F"/>
    <w:rsid w:val="00DB566C"/>
    <w:rsid w:val="00DC0892"/>
    <w:rsid w:val="00DC1B07"/>
    <w:rsid w:val="00DC6F3D"/>
    <w:rsid w:val="00DC7A12"/>
    <w:rsid w:val="00DD0449"/>
    <w:rsid w:val="00DD183B"/>
    <w:rsid w:val="00DD205B"/>
    <w:rsid w:val="00DD3CF0"/>
    <w:rsid w:val="00DD6F35"/>
    <w:rsid w:val="00DE4948"/>
    <w:rsid w:val="00DF1A19"/>
    <w:rsid w:val="00DF338E"/>
    <w:rsid w:val="00E12326"/>
    <w:rsid w:val="00E13362"/>
    <w:rsid w:val="00E20B73"/>
    <w:rsid w:val="00E21B3D"/>
    <w:rsid w:val="00E22048"/>
    <w:rsid w:val="00E224E3"/>
    <w:rsid w:val="00E23582"/>
    <w:rsid w:val="00E2649C"/>
    <w:rsid w:val="00E336EC"/>
    <w:rsid w:val="00E34326"/>
    <w:rsid w:val="00E352CD"/>
    <w:rsid w:val="00E36371"/>
    <w:rsid w:val="00E42C99"/>
    <w:rsid w:val="00E4504F"/>
    <w:rsid w:val="00E60A68"/>
    <w:rsid w:val="00E61735"/>
    <w:rsid w:val="00E704A0"/>
    <w:rsid w:val="00E71B84"/>
    <w:rsid w:val="00E72950"/>
    <w:rsid w:val="00E86D3C"/>
    <w:rsid w:val="00E879C8"/>
    <w:rsid w:val="00E90310"/>
    <w:rsid w:val="00E9676E"/>
    <w:rsid w:val="00EA28F3"/>
    <w:rsid w:val="00EA52C4"/>
    <w:rsid w:val="00EA5687"/>
    <w:rsid w:val="00EA75CB"/>
    <w:rsid w:val="00EA7B53"/>
    <w:rsid w:val="00EB322C"/>
    <w:rsid w:val="00EB336D"/>
    <w:rsid w:val="00EB4696"/>
    <w:rsid w:val="00EB53B5"/>
    <w:rsid w:val="00EC15E7"/>
    <w:rsid w:val="00EC5E18"/>
    <w:rsid w:val="00ED6AA9"/>
    <w:rsid w:val="00EE1F15"/>
    <w:rsid w:val="00EE3955"/>
    <w:rsid w:val="00EE3F81"/>
    <w:rsid w:val="00EF366A"/>
    <w:rsid w:val="00EF5CAA"/>
    <w:rsid w:val="00EF7DBB"/>
    <w:rsid w:val="00F07D15"/>
    <w:rsid w:val="00F157C1"/>
    <w:rsid w:val="00F23646"/>
    <w:rsid w:val="00F305E3"/>
    <w:rsid w:val="00F436D5"/>
    <w:rsid w:val="00F43C94"/>
    <w:rsid w:val="00F56EB2"/>
    <w:rsid w:val="00F579EC"/>
    <w:rsid w:val="00F612CD"/>
    <w:rsid w:val="00F64866"/>
    <w:rsid w:val="00F64EE4"/>
    <w:rsid w:val="00F72341"/>
    <w:rsid w:val="00F80351"/>
    <w:rsid w:val="00F8234D"/>
    <w:rsid w:val="00F91613"/>
    <w:rsid w:val="00F94DC2"/>
    <w:rsid w:val="00FA3542"/>
    <w:rsid w:val="00FA3BB7"/>
    <w:rsid w:val="00FB4179"/>
    <w:rsid w:val="00FB52FB"/>
    <w:rsid w:val="00FC477F"/>
    <w:rsid w:val="00FC5B8E"/>
    <w:rsid w:val="00FC7D7D"/>
    <w:rsid w:val="00FD734A"/>
    <w:rsid w:val="00FE121A"/>
    <w:rsid w:val="00FE2001"/>
    <w:rsid w:val="00FE2A36"/>
    <w:rsid w:val="00FF4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87279A4"/>
  <w15:chartTrackingRefBased/>
  <w15:docId w15:val="{08B6B512-ED11-4C65-B7CF-EDD56492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imes New Roman" w:hAnsi="Century"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D0449"/>
    <w:pPr>
      <w:overflowPunct w:val="0"/>
      <w:autoSpaceDE w:val="0"/>
      <w:autoSpaceDN w:val="0"/>
      <w:adjustRightInd w:val="0"/>
      <w:textAlignment w:val="baseline"/>
    </w:pPr>
    <w:rPr>
      <w:rFonts w:ascii="Arial" w:hAnsi="Arial" w:cs="Arial"/>
      <w:sz w:val="22"/>
      <w:szCs w:val="22"/>
      <w:lang w:eastAsia="de-DE"/>
    </w:rPr>
  </w:style>
  <w:style w:type="paragraph" w:styleId="berschrift1">
    <w:name w:val="heading 1"/>
    <w:next w:val="Standard"/>
    <w:qFormat/>
    <w:rsid w:val="005541BB"/>
    <w:pPr>
      <w:keepNext/>
      <w:keepLines/>
      <w:numPr>
        <w:numId w:val="4"/>
      </w:numPr>
      <w:spacing w:before="360" w:after="120" w:line="320" w:lineRule="atLeast"/>
      <w:jc w:val="both"/>
      <w:outlineLvl w:val="0"/>
    </w:pPr>
    <w:rPr>
      <w:rFonts w:ascii="Arial" w:hAnsi="Arial" w:cs="Arial"/>
      <w:b/>
      <w:bCs/>
      <w:kern w:val="32"/>
      <w:sz w:val="22"/>
      <w:szCs w:val="26"/>
      <w:lang w:eastAsia="de-DE"/>
    </w:rPr>
  </w:style>
  <w:style w:type="paragraph" w:styleId="berschrift2">
    <w:name w:val="heading 2"/>
    <w:next w:val="Standard"/>
    <w:qFormat/>
    <w:rsid w:val="005541BB"/>
    <w:pPr>
      <w:keepNext/>
      <w:keepLines/>
      <w:numPr>
        <w:ilvl w:val="1"/>
        <w:numId w:val="4"/>
      </w:numPr>
      <w:spacing w:before="300" w:after="120" w:line="320" w:lineRule="atLeast"/>
      <w:jc w:val="both"/>
      <w:outlineLvl w:val="1"/>
    </w:pPr>
    <w:rPr>
      <w:rFonts w:ascii="Arial" w:hAnsi="Arial" w:cs="Arial"/>
      <w:b/>
      <w:bCs/>
      <w:sz w:val="22"/>
      <w:szCs w:val="24"/>
      <w:lang w:eastAsia="de-DE"/>
    </w:rPr>
  </w:style>
  <w:style w:type="paragraph" w:styleId="berschrift3">
    <w:name w:val="heading 3"/>
    <w:next w:val="Standard"/>
    <w:link w:val="berschrift3Zchn"/>
    <w:qFormat/>
    <w:rsid w:val="000A0629"/>
    <w:pPr>
      <w:keepNext/>
      <w:keepLines/>
      <w:numPr>
        <w:ilvl w:val="2"/>
        <w:numId w:val="4"/>
      </w:numPr>
      <w:spacing w:before="240" w:after="120" w:line="320" w:lineRule="atLeast"/>
      <w:jc w:val="both"/>
      <w:outlineLvl w:val="2"/>
    </w:pPr>
    <w:rPr>
      <w:rFonts w:ascii="Arial" w:hAnsi="Arial" w:cs="Arial"/>
      <w:b/>
      <w:bCs/>
      <w:sz w:val="22"/>
      <w:szCs w:val="22"/>
      <w:lang w:eastAsia="de-DE"/>
    </w:rPr>
  </w:style>
  <w:style w:type="paragraph" w:styleId="berschrift4">
    <w:name w:val="heading 4"/>
    <w:next w:val="Standard"/>
    <w:qFormat/>
    <w:rsid w:val="000A0629"/>
    <w:pPr>
      <w:keepNext/>
      <w:keepLines/>
      <w:numPr>
        <w:ilvl w:val="3"/>
        <w:numId w:val="4"/>
      </w:numPr>
      <w:tabs>
        <w:tab w:val="center" w:pos="4536"/>
      </w:tabs>
      <w:spacing w:before="180" w:after="120" w:line="320" w:lineRule="atLeast"/>
      <w:outlineLvl w:val="3"/>
    </w:pPr>
    <w:rPr>
      <w:rFonts w:ascii="Arial" w:hAnsi="Arial" w:cs="Arial"/>
      <w:b/>
      <w:bCs/>
      <w:sz w:val="22"/>
      <w:szCs w:val="22"/>
      <w:lang w:eastAsia="de-DE"/>
    </w:rPr>
  </w:style>
  <w:style w:type="paragraph" w:styleId="berschrift5">
    <w:name w:val="heading 5"/>
    <w:aliases w:val="Zwischenüberschrift"/>
    <w:next w:val="Standard"/>
    <w:qFormat/>
    <w:rsid w:val="000A0629"/>
    <w:pPr>
      <w:keepNext/>
      <w:keepLines/>
      <w:numPr>
        <w:ilvl w:val="4"/>
        <w:numId w:val="4"/>
      </w:numPr>
      <w:tabs>
        <w:tab w:val="center" w:pos="4536"/>
      </w:tabs>
      <w:spacing w:before="120" w:after="120" w:line="320" w:lineRule="atLeast"/>
      <w:outlineLvl w:val="4"/>
    </w:pPr>
    <w:rPr>
      <w:rFonts w:ascii="Arial" w:hAnsi="Arial" w:cs="Arial"/>
      <w:i/>
      <w:iCs/>
      <w:sz w:val="22"/>
      <w:szCs w:val="22"/>
      <w:u w:val="single"/>
      <w:lang w:eastAsia="de-DE"/>
    </w:rPr>
  </w:style>
  <w:style w:type="paragraph" w:styleId="berschrift6">
    <w:name w:val="heading 6"/>
    <w:basedOn w:val="Standard"/>
    <w:next w:val="Standard"/>
    <w:qFormat/>
    <w:rsid w:val="000A0629"/>
    <w:pPr>
      <w:numPr>
        <w:ilvl w:val="5"/>
        <w:numId w:val="4"/>
      </w:numPr>
      <w:spacing w:before="240"/>
      <w:outlineLvl w:val="5"/>
    </w:pPr>
    <w:rPr>
      <w:rFonts w:ascii="Times New Roman" w:hAnsi="Times New Roman" w:cs="Times New Roman"/>
      <w:b/>
      <w:bCs/>
    </w:rPr>
  </w:style>
  <w:style w:type="paragraph" w:styleId="berschrift7">
    <w:name w:val="heading 7"/>
    <w:basedOn w:val="Standard"/>
    <w:next w:val="Standard"/>
    <w:qFormat/>
    <w:rsid w:val="00DB15B2"/>
    <w:pPr>
      <w:numPr>
        <w:ilvl w:val="6"/>
        <w:numId w:val="4"/>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DB15B2"/>
    <w:pPr>
      <w:numPr>
        <w:ilvl w:val="7"/>
        <w:numId w:val="4"/>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DB15B2"/>
    <w:pPr>
      <w:numPr>
        <w:ilvl w:val="8"/>
        <w:numId w:val="4"/>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Aufzaehlung">
    <w:name w:val="1. Aufzaehlung"/>
    <w:rsid w:val="008B3151"/>
    <w:pPr>
      <w:numPr>
        <w:numId w:val="1"/>
      </w:numPr>
      <w:tabs>
        <w:tab w:val="clear" w:pos="567"/>
      </w:tabs>
      <w:spacing w:after="60" w:line="320" w:lineRule="atLeast"/>
      <w:jc w:val="both"/>
    </w:pPr>
    <w:rPr>
      <w:rFonts w:ascii="Arial" w:hAnsi="Arial" w:cs="Arial"/>
      <w:sz w:val="22"/>
      <w:szCs w:val="22"/>
      <w:lang w:eastAsia="de-DE"/>
    </w:rPr>
  </w:style>
  <w:style w:type="paragraph" w:customStyle="1" w:styleId="2Aufzaehlung">
    <w:name w:val="2. Aufzaehlung"/>
    <w:rsid w:val="008B3151"/>
    <w:pPr>
      <w:numPr>
        <w:numId w:val="2"/>
      </w:numPr>
      <w:tabs>
        <w:tab w:val="clear" w:pos="992"/>
      </w:tabs>
      <w:spacing w:after="60" w:line="320" w:lineRule="atLeast"/>
      <w:jc w:val="both"/>
    </w:pPr>
    <w:rPr>
      <w:rFonts w:ascii="Arial" w:hAnsi="Arial" w:cs="Arial"/>
      <w:sz w:val="22"/>
      <w:szCs w:val="22"/>
      <w:lang w:eastAsia="de-DE"/>
    </w:rPr>
  </w:style>
  <w:style w:type="paragraph" w:customStyle="1" w:styleId="3Aufzaehlung">
    <w:name w:val="3. Aufzaehlung"/>
    <w:rsid w:val="008B3151"/>
    <w:pPr>
      <w:numPr>
        <w:numId w:val="3"/>
      </w:numPr>
      <w:tabs>
        <w:tab w:val="clear" w:pos="1417"/>
      </w:tabs>
      <w:spacing w:after="60" w:line="320" w:lineRule="atLeast"/>
      <w:jc w:val="both"/>
    </w:pPr>
    <w:rPr>
      <w:rFonts w:ascii="Arial" w:hAnsi="Arial" w:cs="Arial"/>
      <w:sz w:val="22"/>
      <w:szCs w:val="22"/>
      <w:lang w:eastAsia="de-DE"/>
    </w:rPr>
  </w:style>
  <w:style w:type="paragraph" w:styleId="Abbildungsverzeichnis">
    <w:name w:val="table of figures"/>
    <w:basedOn w:val="Standard"/>
    <w:next w:val="Standard"/>
    <w:semiHidden/>
    <w:rsid w:val="00E9676E"/>
  </w:style>
  <w:style w:type="paragraph" w:customStyle="1" w:styleId="AddressboldHeadline">
    <w:name w:val="Address bold Headline"/>
    <w:basedOn w:val="Standard"/>
    <w:link w:val="AddressboldHeadlineZchn"/>
    <w:semiHidden/>
    <w:rsid w:val="000A0629"/>
    <w:pPr>
      <w:framePr w:w="2835" w:h="4535" w:hSpace="180" w:wrap="auto" w:vAnchor="page" w:hAnchor="page" w:x="8221" w:y="11341"/>
      <w:widowControl w:val="0"/>
      <w:spacing w:after="20"/>
    </w:pPr>
    <w:rPr>
      <w:b/>
      <w:bCs/>
      <w:color w:val="000000"/>
      <w:sz w:val="16"/>
      <w:szCs w:val="12"/>
    </w:rPr>
  </w:style>
  <w:style w:type="character" w:customStyle="1" w:styleId="AddressboldHeadlineZchn">
    <w:name w:val="Address bold Headline Zchn"/>
    <w:link w:val="AddressboldHeadline"/>
    <w:locked/>
    <w:rsid w:val="000A0629"/>
    <w:rPr>
      <w:rFonts w:ascii="Arial" w:hAnsi="Arial" w:cs="Arial"/>
      <w:b/>
      <w:bCs/>
      <w:color w:val="000000"/>
      <w:sz w:val="16"/>
      <w:szCs w:val="12"/>
      <w:lang w:val="en-GB" w:eastAsia="de-DE" w:bidi="ar-SA"/>
    </w:rPr>
  </w:style>
  <w:style w:type="paragraph" w:customStyle="1" w:styleId="AdressHeadline">
    <w:name w:val="Adress Headline"/>
    <w:basedOn w:val="Standard"/>
    <w:link w:val="AdressHeadlineZchn"/>
    <w:semiHidden/>
    <w:rsid w:val="000A0629"/>
    <w:pPr>
      <w:framePr w:w="2835" w:h="4535" w:hSpace="180" w:wrap="auto" w:vAnchor="page" w:hAnchor="page" w:x="8221" w:y="11341"/>
      <w:spacing w:before="40" w:after="40"/>
    </w:pPr>
    <w:rPr>
      <w:b/>
      <w:bCs/>
      <w:sz w:val="18"/>
      <w:szCs w:val="16"/>
    </w:rPr>
  </w:style>
  <w:style w:type="character" w:customStyle="1" w:styleId="AdressHeadlineZchn">
    <w:name w:val="Adress Headline Zchn"/>
    <w:link w:val="AdressHeadline"/>
    <w:locked/>
    <w:rsid w:val="000A0629"/>
    <w:rPr>
      <w:rFonts w:ascii="Arial" w:hAnsi="Arial" w:cs="Arial"/>
      <w:b/>
      <w:bCs/>
      <w:sz w:val="18"/>
      <w:szCs w:val="16"/>
      <w:lang w:val="en-GB" w:eastAsia="de-DE" w:bidi="ar-SA"/>
    </w:rPr>
  </w:style>
  <w:style w:type="paragraph" w:customStyle="1" w:styleId="AdressText">
    <w:name w:val="Adress Text"/>
    <w:basedOn w:val="Standard"/>
    <w:link w:val="AdressTextZchn"/>
    <w:semiHidden/>
    <w:rsid w:val="000A0629"/>
    <w:pPr>
      <w:framePr w:w="2835" w:h="4535" w:hSpace="180" w:wrap="auto" w:vAnchor="page" w:hAnchor="page" w:x="8221" w:y="11341"/>
      <w:widowControl w:val="0"/>
      <w:spacing w:after="20"/>
    </w:pPr>
    <w:rPr>
      <w:color w:val="000000"/>
      <w:sz w:val="16"/>
      <w:szCs w:val="12"/>
    </w:rPr>
  </w:style>
  <w:style w:type="character" w:customStyle="1" w:styleId="AdressTextZchn">
    <w:name w:val="Adress Text Zchn"/>
    <w:link w:val="AdressText"/>
    <w:locked/>
    <w:rsid w:val="000A0629"/>
    <w:rPr>
      <w:rFonts w:ascii="Arial" w:hAnsi="Arial" w:cs="Arial"/>
      <w:color w:val="000000"/>
      <w:sz w:val="16"/>
      <w:szCs w:val="12"/>
      <w:lang w:val="en-GB" w:eastAsia="de-DE" w:bidi="ar-SA"/>
    </w:rPr>
  </w:style>
  <w:style w:type="paragraph" w:customStyle="1" w:styleId="Anmerkung">
    <w:name w:val="Anmerkung"/>
    <w:basedOn w:val="Standard"/>
    <w:next w:val="Standard"/>
    <w:rsid w:val="00E9676E"/>
    <w:pPr>
      <w:spacing w:before="60"/>
    </w:pPr>
    <w:rPr>
      <w:i/>
      <w:iCs/>
      <w:sz w:val="16"/>
      <w:szCs w:val="16"/>
    </w:rPr>
  </w:style>
  <w:style w:type="paragraph" w:styleId="Beschriftung">
    <w:name w:val="caption"/>
    <w:aliases w:val="Tabelle"/>
    <w:basedOn w:val="Standard"/>
    <w:next w:val="Standard"/>
    <w:qFormat/>
    <w:rsid w:val="00E9676E"/>
    <w:pPr>
      <w:keepNext/>
      <w:keepLines/>
      <w:tabs>
        <w:tab w:val="left" w:pos="1418"/>
      </w:tabs>
      <w:spacing w:before="360" w:after="120" w:line="240" w:lineRule="atLeast"/>
      <w:ind w:left="1418" w:hanging="1418"/>
    </w:pPr>
    <w:rPr>
      <w:sz w:val="18"/>
      <w:szCs w:val="18"/>
    </w:rPr>
  </w:style>
  <w:style w:type="paragraph" w:customStyle="1" w:styleId="BeschriftungAbbildung">
    <w:name w:val="Beschriftung_Abbildung"/>
    <w:basedOn w:val="Beschriftung"/>
    <w:next w:val="Standard"/>
    <w:rsid w:val="00E9676E"/>
    <w:pPr>
      <w:spacing w:before="120" w:after="360"/>
    </w:pPr>
  </w:style>
  <w:style w:type="paragraph" w:styleId="Funotentext">
    <w:name w:val="footnote text"/>
    <w:basedOn w:val="Standard"/>
    <w:rsid w:val="009A5D50"/>
    <w:pPr>
      <w:tabs>
        <w:tab w:val="left" w:pos="284"/>
      </w:tabs>
      <w:spacing w:before="60" w:line="240" w:lineRule="atLeast"/>
      <w:ind w:left="284" w:hanging="284"/>
    </w:pPr>
    <w:rPr>
      <w:sz w:val="18"/>
      <w:szCs w:val="18"/>
    </w:rPr>
  </w:style>
  <w:style w:type="character" w:styleId="Funotenzeichen">
    <w:name w:val="footnote reference"/>
    <w:rsid w:val="00E9676E"/>
    <w:rPr>
      <w:rFonts w:ascii="Arial" w:hAnsi="Arial" w:cs="Arial"/>
      <w:sz w:val="22"/>
      <w:szCs w:val="22"/>
      <w:vertAlign w:val="superscript"/>
      <w:lang w:val="en-GB" w:eastAsia="x-none"/>
    </w:rPr>
  </w:style>
  <w:style w:type="paragraph" w:styleId="Fuzeile">
    <w:name w:val="footer"/>
    <w:aliases w:val="Fußzeile Char"/>
    <w:basedOn w:val="Standard"/>
    <w:rsid w:val="00E9676E"/>
    <w:pPr>
      <w:tabs>
        <w:tab w:val="right" w:pos="9072"/>
      </w:tabs>
    </w:pPr>
    <w:rPr>
      <w:sz w:val="18"/>
      <w:szCs w:val="18"/>
    </w:rPr>
  </w:style>
  <w:style w:type="paragraph" w:customStyle="1" w:styleId="Grauschattiert">
    <w:name w:val="Grau schattiert"/>
    <w:aliases w:val="11 pt"/>
    <w:basedOn w:val="Standard"/>
    <w:next w:val="Standard"/>
    <w:rsid w:val="00E9676E"/>
    <w:pPr>
      <w:shd w:val="clear" w:color="auto" w:fill="E0E0E0"/>
    </w:pPr>
    <w:rPr>
      <w:shd w:val="clear" w:color="auto" w:fill="E0E0E0"/>
    </w:rPr>
  </w:style>
  <w:style w:type="character" w:styleId="Hyperlink">
    <w:name w:val="Hyperlink"/>
    <w:semiHidden/>
    <w:rsid w:val="00E9676E"/>
    <w:rPr>
      <w:color w:val="0000FF"/>
      <w:u w:val="single"/>
    </w:rPr>
  </w:style>
  <w:style w:type="paragraph" w:customStyle="1" w:styleId="Inhalt">
    <w:name w:val="Inhalt"/>
    <w:semiHidden/>
    <w:rsid w:val="00E9676E"/>
    <w:pPr>
      <w:tabs>
        <w:tab w:val="right" w:pos="9072"/>
      </w:tabs>
      <w:spacing w:before="240" w:after="480" w:line="400" w:lineRule="atLeast"/>
      <w:ind w:right="284"/>
    </w:pPr>
    <w:rPr>
      <w:rFonts w:ascii="Arial" w:hAnsi="Arial" w:cs="Arial"/>
      <w:b/>
      <w:bCs/>
      <w:sz w:val="32"/>
      <w:szCs w:val="32"/>
      <w:lang w:eastAsia="de-DE"/>
    </w:rPr>
  </w:style>
  <w:style w:type="paragraph" w:styleId="Kommentartext">
    <w:name w:val="annotation text"/>
    <w:basedOn w:val="Standard"/>
    <w:semiHidden/>
    <w:rsid w:val="00E9676E"/>
    <w:rPr>
      <w:sz w:val="20"/>
      <w:szCs w:val="20"/>
    </w:rPr>
  </w:style>
  <w:style w:type="paragraph" w:styleId="Kommentarthema">
    <w:name w:val="annotation subject"/>
    <w:basedOn w:val="Kommentartext"/>
    <w:next w:val="Kommentartext"/>
    <w:semiHidden/>
    <w:rsid w:val="00E9676E"/>
    <w:rPr>
      <w:b/>
      <w:bCs/>
    </w:rPr>
  </w:style>
  <w:style w:type="character" w:styleId="Kommentarzeichen">
    <w:name w:val="annotation reference"/>
    <w:semiHidden/>
    <w:rsid w:val="00E9676E"/>
    <w:rPr>
      <w:sz w:val="16"/>
      <w:szCs w:val="16"/>
    </w:rPr>
  </w:style>
  <w:style w:type="paragraph" w:styleId="Kopfzeile">
    <w:name w:val="header"/>
    <w:basedOn w:val="Standard"/>
    <w:rsid w:val="00E9676E"/>
    <w:pPr>
      <w:tabs>
        <w:tab w:val="center" w:pos="4153"/>
        <w:tab w:val="right" w:pos="8306"/>
      </w:tabs>
      <w:spacing w:before="40" w:after="20"/>
    </w:pPr>
    <w:rPr>
      <w:sz w:val="18"/>
      <w:szCs w:val="18"/>
    </w:rPr>
  </w:style>
  <w:style w:type="paragraph" w:customStyle="1" w:styleId="Literaturverzeichnis1spaltig">
    <w:name w:val="Literaturverzeichnis 1spaltig"/>
    <w:basedOn w:val="Standard"/>
    <w:rsid w:val="001B16DF"/>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B16DF"/>
    <w:pPr>
      <w:tabs>
        <w:tab w:val="left" w:pos="2835"/>
      </w:tabs>
      <w:spacing w:before="120" w:after="120" w:line="260" w:lineRule="atLeast"/>
      <w:ind w:left="2835" w:hanging="2835"/>
    </w:pPr>
    <w:rPr>
      <w:sz w:val="20"/>
      <w:szCs w:val="20"/>
    </w:rPr>
  </w:style>
  <w:style w:type="paragraph" w:customStyle="1" w:styleId="Logotext">
    <w:name w:val="Logotext"/>
    <w:basedOn w:val="Standard"/>
    <w:link w:val="LogotextZchn"/>
    <w:semiHidden/>
    <w:rsid w:val="00E9676E"/>
    <w:pPr>
      <w:framePr w:w="2835" w:h="1134" w:hSpace="181" w:wrap="auto" w:vAnchor="page" w:hAnchor="page" w:x="8223" w:y="2269"/>
      <w:spacing w:before="40"/>
    </w:pPr>
    <w:rPr>
      <w:sz w:val="16"/>
      <w:szCs w:val="16"/>
    </w:rPr>
  </w:style>
  <w:style w:type="character" w:customStyle="1" w:styleId="LogotextZchn">
    <w:name w:val="Logotext Zchn"/>
    <w:link w:val="Logotext"/>
    <w:locked/>
    <w:rsid w:val="00E9676E"/>
    <w:rPr>
      <w:rFonts w:ascii="Arial" w:hAnsi="Arial" w:cs="Arial"/>
      <w:sz w:val="16"/>
      <w:szCs w:val="16"/>
      <w:lang w:val="en-GB" w:eastAsia="de-DE" w:bidi="ar-SA"/>
    </w:rPr>
  </w:style>
  <w:style w:type="numbering" w:customStyle="1" w:styleId="Nummerierung1PS">
    <w:name w:val="Nummerierung 1. P&amp;S"/>
    <w:rsid w:val="00502C5B"/>
    <w:pPr>
      <w:numPr>
        <w:numId w:val="5"/>
      </w:numPr>
    </w:pPr>
  </w:style>
  <w:style w:type="numbering" w:customStyle="1" w:styleId="NummerierungaPS">
    <w:name w:val="Nummerierung a) P&amp;S"/>
    <w:rsid w:val="00502C5B"/>
    <w:pPr>
      <w:numPr>
        <w:numId w:val="6"/>
      </w:numPr>
    </w:pPr>
  </w:style>
  <w:style w:type="paragraph" w:styleId="Dokumentstruktur">
    <w:name w:val="Document Map"/>
    <w:basedOn w:val="Standard"/>
    <w:semiHidden/>
    <w:rsid w:val="000E53D6"/>
    <w:pPr>
      <w:shd w:val="clear" w:color="auto" w:fill="000080"/>
    </w:pPr>
    <w:rPr>
      <w:rFonts w:ascii="Tahoma" w:hAnsi="Tahoma" w:cs="Tahoma"/>
      <w:sz w:val="20"/>
      <w:szCs w:val="20"/>
    </w:rPr>
  </w:style>
  <w:style w:type="paragraph" w:styleId="Endnotentext">
    <w:name w:val="endnote text"/>
    <w:basedOn w:val="Standard"/>
    <w:semiHidden/>
    <w:rsid w:val="000E53D6"/>
    <w:rPr>
      <w:sz w:val="20"/>
      <w:szCs w:val="20"/>
    </w:rPr>
  </w:style>
  <w:style w:type="character" w:styleId="Seitenzahl">
    <w:name w:val="page number"/>
    <w:basedOn w:val="Absatz-Standardschriftart"/>
    <w:semiHidden/>
    <w:rsid w:val="00E9676E"/>
  </w:style>
  <w:style w:type="paragraph" w:styleId="Sprechblasentext">
    <w:name w:val="Balloon Text"/>
    <w:basedOn w:val="Standard"/>
    <w:semiHidden/>
    <w:rsid w:val="00E9676E"/>
    <w:rPr>
      <w:rFonts w:ascii="Tahoma" w:hAnsi="Tahoma" w:cs="Tahoma"/>
      <w:sz w:val="16"/>
      <w:szCs w:val="16"/>
    </w:rPr>
  </w:style>
  <w:style w:type="paragraph" w:customStyle="1" w:styleId="Standardhoch">
    <w:name w:val="Standard hoch"/>
    <w:basedOn w:val="Standard"/>
    <w:next w:val="Standard"/>
    <w:rsid w:val="00E9676E"/>
    <w:rPr>
      <w:vertAlign w:val="superscript"/>
    </w:rPr>
  </w:style>
  <w:style w:type="paragraph" w:customStyle="1" w:styleId="Standardtief">
    <w:name w:val="Standard tief"/>
    <w:basedOn w:val="Standard"/>
    <w:next w:val="Standard"/>
    <w:rsid w:val="00E9676E"/>
    <w:rPr>
      <w:vertAlign w:val="subscript"/>
    </w:rPr>
  </w:style>
  <w:style w:type="paragraph" w:styleId="Zitat">
    <w:name w:val="Quote"/>
    <w:next w:val="Standard"/>
    <w:qFormat/>
    <w:rsid w:val="000A0629"/>
    <w:pPr>
      <w:spacing w:before="120" w:after="180" w:line="280" w:lineRule="atLeast"/>
      <w:ind w:left="1134" w:right="1134"/>
      <w:contextualSpacing/>
      <w:jc w:val="both"/>
    </w:pPr>
    <w:rPr>
      <w:rFonts w:ascii="Arial" w:hAnsi="Arial" w:cs="Arial"/>
      <w:i/>
      <w:szCs w:val="22"/>
      <w:lang w:eastAsia="de-DE"/>
    </w:rPr>
  </w:style>
  <w:style w:type="table" w:styleId="Tabellenraster">
    <w:name w:val="Table Grid"/>
    <w:basedOn w:val="NormaleTabelle"/>
    <w:semiHidden/>
    <w:rsid w:val="00440C70"/>
    <w:pPr>
      <w:keepNext/>
      <w:keepLines/>
      <w:spacing w:before="60"/>
    </w:pPr>
    <w:rPr>
      <w:rFonts w:ascii="Arial" w:hAnsi="Arial" w:cs="Arial"/>
      <w:sz w:val="1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TabellentextPS9ptlinks">
    <w:name w:val="Tabellentext P&amp;S 9 pt links"/>
    <w:next w:val="Standard"/>
    <w:rsid w:val="00965C95"/>
    <w:pPr>
      <w:spacing w:before="40" w:after="40"/>
    </w:pPr>
    <w:rPr>
      <w:rFonts w:ascii="Arial" w:hAnsi="Arial" w:cs="Arial"/>
      <w:sz w:val="18"/>
      <w:szCs w:val="18"/>
      <w:lang w:eastAsia="de-DE"/>
    </w:rPr>
  </w:style>
  <w:style w:type="paragraph" w:customStyle="1" w:styleId="TabellentextPS10ptlinks">
    <w:name w:val="Tabellentext P&amp;S 10 pt links"/>
    <w:basedOn w:val="TabellentextPS9ptlinks"/>
    <w:next w:val="Standard"/>
    <w:rsid w:val="00965C95"/>
    <w:rPr>
      <w:sz w:val="20"/>
    </w:rPr>
  </w:style>
  <w:style w:type="paragraph" w:customStyle="1" w:styleId="TitelderStudie">
    <w:name w:val="Titel der Studie"/>
    <w:basedOn w:val="Standard"/>
    <w:semiHidden/>
    <w:rsid w:val="00E9676E"/>
    <w:pPr>
      <w:framePr w:w="5846" w:h="2835" w:hSpace="181" w:wrap="auto" w:vAnchor="page" w:hAnchor="page" w:x="1986" w:y="4821"/>
      <w:spacing w:before="40" w:after="40"/>
    </w:pPr>
    <w:rPr>
      <w:b/>
      <w:bCs/>
      <w:sz w:val="32"/>
      <w:szCs w:val="32"/>
    </w:rPr>
  </w:style>
  <w:style w:type="paragraph" w:customStyle="1" w:styleId="TiteloInhverz">
    <w:name w:val="Titel o. Inh.verz."/>
    <w:next w:val="Standard"/>
    <w:link w:val="TiteloInhverzZchnZchn"/>
    <w:rsid w:val="000A0629"/>
    <w:pPr>
      <w:spacing w:before="480" w:after="480" w:line="320" w:lineRule="atLeast"/>
    </w:pPr>
    <w:rPr>
      <w:rFonts w:ascii="Arial" w:hAnsi="Arial" w:cs="Arial"/>
      <w:b/>
      <w:bCs/>
      <w:kern w:val="28"/>
      <w:sz w:val="32"/>
      <w:szCs w:val="32"/>
      <w:lang w:eastAsia="de-DE"/>
    </w:rPr>
  </w:style>
  <w:style w:type="table" w:styleId="TabelleAktuell">
    <w:name w:val="Table Contemporary"/>
    <w:basedOn w:val="NormaleTabelle"/>
    <w:semiHidden/>
    <w:rsid w:val="00440C70"/>
    <w:pPr>
      <w:spacing w:after="60" w:line="320" w:lineRule="atLeast"/>
      <w:jc w:val="both"/>
    </w:p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itel">
    <w:name w:val="Title"/>
    <w:aliases w:val="mit Inh.verz."/>
    <w:basedOn w:val="Standard"/>
    <w:next w:val="Standard"/>
    <w:qFormat/>
    <w:rsid w:val="000A0629"/>
    <w:pPr>
      <w:keepNext/>
      <w:keepLines/>
      <w:spacing w:before="480" w:after="480"/>
      <w:outlineLvl w:val="0"/>
    </w:pPr>
    <w:rPr>
      <w:b/>
      <w:bCs/>
      <w:kern w:val="28"/>
      <w:sz w:val="32"/>
      <w:szCs w:val="32"/>
    </w:rPr>
  </w:style>
  <w:style w:type="character" w:customStyle="1" w:styleId="berschrift3Zchn">
    <w:name w:val="Überschrift 3 Zchn"/>
    <w:link w:val="berschrift3"/>
    <w:locked/>
    <w:rsid w:val="000A0629"/>
    <w:rPr>
      <w:rFonts w:ascii="Arial" w:hAnsi="Arial" w:cs="Arial"/>
      <w:b/>
      <w:bCs/>
      <w:sz w:val="22"/>
      <w:szCs w:val="22"/>
      <w:lang w:val="en-GB" w:eastAsia="de-DE" w:bidi="ar-SA"/>
    </w:rPr>
  </w:style>
  <w:style w:type="paragraph" w:customStyle="1" w:styleId="UntertitelderStudie">
    <w:name w:val="Untertitel der Studie"/>
    <w:basedOn w:val="Standard"/>
    <w:link w:val="UntertitelderStudieZchn"/>
    <w:semiHidden/>
    <w:rsid w:val="00E9676E"/>
    <w:pPr>
      <w:framePr w:w="5387" w:h="2835" w:hSpace="181" w:wrap="auto" w:vAnchor="page" w:hAnchor="page" w:x="1980" w:y="8223"/>
      <w:spacing w:before="40" w:after="40"/>
    </w:pPr>
    <w:rPr>
      <w:sz w:val="28"/>
      <w:szCs w:val="28"/>
    </w:rPr>
  </w:style>
  <w:style w:type="character" w:customStyle="1" w:styleId="UntertitelderStudieZchn">
    <w:name w:val="Untertitel der Studie Zchn"/>
    <w:link w:val="UntertitelderStudie"/>
    <w:locked/>
    <w:rsid w:val="00E9676E"/>
    <w:rPr>
      <w:rFonts w:ascii="Arial" w:hAnsi="Arial" w:cs="Arial"/>
      <w:sz w:val="28"/>
      <w:szCs w:val="28"/>
      <w:lang w:val="en-GB" w:eastAsia="de-DE" w:bidi="ar-SA"/>
    </w:rPr>
  </w:style>
  <w:style w:type="paragraph" w:styleId="Verzeichnis1">
    <w:name w:val="toc 1"/>
    <w:basedOn w:val="Standard"/>
    <w:next w:val="Standard"/>
    <w:rsid w:val="005541BB"/>
    <w:pPr>
      <w:tabs>
        <w:tab w:val="left" w:pos="992"/>
        <w:tab w:val="right" w:pos="9072"/>
      </w:tabs>
      <w:spacing w:line="360" w:lineRule="auto"/>
      <w:ind w:left="992" w:right="284" w:hanging="992"/>
    </w:pPr>
    <w:rPr>
      <w:bCs/>
      <w:szCs w:val="26"/>
    </w:rPr>
  </w:style>
  <w:style w:type="paragraph" w:styleId="Verzeichnis2">
    <w:name w:val="toc 2"/>
    <w:basedOn w:val="Verzeichnis1"/>
    <w:next w:val="Standard"/>
    <w:rsid w:val="005541BB"/>
    <w:rPr>
      <w:bCs w:val="0"/>
      <w:szCs w:val="24"/>
    </w:rPr>
  </w:style>
  <w:style w:type="paragraph" w:styleId="Verzeichnis3">
    <w:name w:val="toc 3"/>
    <w:basedOn w:val="Verzeichnis1"/>
    <w:next w:val="Standard"/>
    <w:rsid w:val="000A0629"/>
    <w:rPr>
      <w:sz w:val="24"/>
      <w:szCs w:val="24"/>
    </w:rPr>
  </w:style>
  <w:style w:type="paragraph" w:styleId="Verzeichnis4">
    <w:name w:val="toc 4"/>
    <w:basedOn w:val="Standard"/>
    <w:next w:val="Standard"/>
    <w:semiHidden/>
    <w:rsid w:val="000A0629"/>
    <w:pPr>
      <w:tabs>
        <w:tab w:val="right" w:pos="9072"/>
      </w:tabs>
      <w:ind w:left="1984" w:right="284" w:hanging="992"/>
    </w:pPr>
    <w:rPr>
      <w:rFonts w:cs="Times New Roman"/>
      <w:szCs w:val="20"/>
    </w:rPr>
  </w:style>
  <w:style w:type="paragraph" w:styleId="Verzeichnis5">
    <w:name w:val="toc 5"/>
    <w:basedOn w:val="Standard"/>
    <w:next w:val="Standard"/>
    <w:semiHidden/>
    <w:rsid w:val="000A0629"/>
    <w:pPr>
      <w:ind w:left="1985" w:right="284"/>
    </w:pPr>
    <w:rPr>
      <w:rFonts w:cs="Times New Roman"/>
      <w:szCs w:val="20"/>
    </w:rPr>
  </w:style>
  <w:style w:type="table" w:customStyle="1" w:styleId="TabelleNEUPS">
    <w:name w:val="Tabelle NEU P&amp;S"/>
    <w:rsid w:val="00965C95"/>
    <w:pPr>
      <w:spacing w:before="40" w:after="40"/>
    </w:pPr>
    <w:rPr>
      <w:rFonts w:ascii="Arial" w:hAnsi="Arial" w:cs="Arial"/>
      <w:sz w:val="18"/>
      <w:szCs w:val="18"/>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440C70"/>
    <w:pPr>
      <w:spacing w:after="60" w:line="32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Liste6">
    <w:name w:val="Table List 6"/>
    <w:basedOn w:val="NormaleTabelle"/>
    <w:semiHidden/>
    <w:rsid w:val="00440C70"/>
    <w:pPr>
      <w:spacing w:after="60" w:line="32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TiteloInhverzZchnZchn">
    <w:name w:val="Titel o. Inh.verz. Zchn Zchn"/>
    <w:link w:val="TiteloInhverz"/>
    <w:locked/>
    <w:rsid w:val="000A0629"/>
    <w:rPr>
      <w:rFonts w:ascii="Arial" w:hAnsi="Arial" w:cs="Arial"/>
      <w:b/>
      <w:bCs/>
      <w:kern w:val="28"/>
      <w:sz w:val="32"/>
      <w:szCs w:val="32"/>
      <w:lang w:val="en-GB" w:eastAsia="de-DE" w:bidi="ar-SA"/>
    </w:rPr>
  </w:style>
  <w:style w:type="character" w:styleId="Endnotenzeichen">
    <w:name w:val="endnote reference"/>
    <w:semiHidden/>
    <w:rsid w:val="000E53D6"/>
    <w:rPr>
      <w:vertAlign w:val="superscript"/>
    </w:rPr>
  </w:style>
  <w:style w:type="paragraph" w:styleId="Index1">
    <w:name w:val="index 1"/>
    <w:basedOn w:val="Standard"/>
    <w:next w:val="Standard"/>
    <w:autoRedefine/>
    <w:semiHidden/>
    <w:rsid w:val="000E53D6"/>
    <w:pPr>
      <w:ind w:left="220" w:hanging="220"/>
    </w:pPr>
  </w:style>
  <w:style w:type="paragraph" w:styleId="Index2">
    <w:name w:val="index 2"/>
    <w:basedOn w:val="Standard"/>
    <w:next w:val="Standard"/>
    <w:autoRedefine/>
    <w:semiHidden/>
    <w:rsid w:val="000E53D6"/>
    <w:pPr>
      <w:ind w:left="440" w:hanging="220"/>
    </w:pPr>
  </w:style>
  <w:style w:type="paragraph" w:styleId="Index3">
    <w:name w:val="index 3"/>
    <w:basedOn w:val="Standard"/>
    <w:next w:val="Standard"/>
    <w:autoRedefine/>
    <w:semiHidden/>
    <w:rsid w:val="000E53D6"/>
    <w:pPr>
      <w:ind w:left="660" w:hanging="220"/>
    </w:pPr>
  </w:style>
  <w:style w:type="paragraph" w:styleId="Index4">
    <w:name w:val="index 4"/>
    <w:basedOn w:val="Standard"/>
    <w:next w:val="Standard"/>
    <w:autoRedefine/>
    <w:semiHidden/>
    <w:rsid w:val="000E53D6"/>
    <w:pPr>
      <w:ind w:left="880" w:hanging="220"/>
    </w:pPr>
  </w:style>
  <w:style w:type="paragraph" w:styleId="Index5">
    <w:name w:val="index 5"/>
    <w:basedOn w:val="Standard"/>
    <w:next w:val="Standard"/>
    <w:autoRedefine/>
    <w:semiHidden/>
    <w:rsid w:val="000E53D6"/>
    <w:pPr>
      <w:ind w:left="1100" w:hanging="220"/>
    </w:pPr>
  </w:style>
  <w:style w:type="paragraph" w:styleId="Index6">
    <w:name w:val="index 6"/>
    <w:basedOn w:val="Standard"/>
    <w:next w:val="Standard"/>
    <w:autoRedefine/>
    <w:semiHidden/>
    <w:rsid w:val="000E53D6"/>
    <w:pPr>
      <w:ind w:left="1320" w:hanging="220"/>
    </w:pPr>
  </w:style>
  <w:style w:type="paragraph" w:styleId="Index7">
    <w:name w:val="index 7"/>
    <w:basedOn w:val="Standard"/>
    <w:next w:val="Standard"/>
    <w:autoRedefine/>
    <w:semiHidden/>
    <w:rsid w:val="000E53D6"/>
    <w:pPr>
      <w:ind w:left="1540" w:hanging="220"/>
    </w:pPr>
  </w:style>
  <w:style w:type="paragraph" w:styleId="Index8">
    <w:name w:val="index 8"/>
    <w:basedOn w:val="Standard"/>
    <w:next w:val="Standard"/>
    <w:autoRedefine/>
    <w:semiHidden/>
    <w:rsid w:val="000E53D6"/>
    <w:pPr>
      <w:ind w:left="1760" w:hanging="220"/>
    </w:pPr>
  </w:style>
  <w:style w:type="paragraph" w:styleId="Index9">
    <w:name w:val="index 9"/>
    <w:basedOn w:val="Standard"/>
    <w:next w:val="Standard"/>
    <w:autoRedefine/>
    <w:semiHidden/>
    <w:rsid w:val="000E53D6"/>
    <w:pPr>
      <w:ind w:left="1980" w:hanging="220"/>
    </w:pPr>
  </w:style>
  <w:style w:type="paragraph" w:styleId="Indexberschrift">
    <w:name w:val="index heading"/>
    <w:basedOn w:val="Standard"/>
    <w:next w:val="Index1"/>
    <w:semiHidden/>
    <w:rsid w:val="000E53D6"/>
    <w:rPr>
      <w:b/>
      <w:bCs/>
    </w:rPr>
  </w:style>
  <w:style w:type="paragraph" w:styleId="Makrotext">
    <w:name w:val="macro"/>
    <w:semiHidden/>
    <w:rsid w:val="000E53D6"/>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lang w:eastAsia="de-DE"/>
    </w:rPr>
  </w:style>
  <w:style w:type="paragraph" w:styleId="Rechtsgrundlagenverzeichnis">
    <w:name w:val="table of authorities"/>
    <w:basedOn w:val="Standard"/>
    <w:next w:val="Standard"/>
    <w:semiHidden/>
    <w:rsid w:val="000E53D6"/>
    <w:pPr>
      <w:ind w:left="220" w:hanging="220"/>
    </w:pPr>
  </w:style>
  <w:style w:type="paragraph" w:styleId="RGV-berschrift">
    <w:name w:val="toa heading"/>
    <w:basedOn w:val="Standard"/>
    <w:next w:val="Standard"/>
    <w:semiHidden/>
    <w:rsid w:val="000E53D6"/>
    <w:pPr>
      <w:spacing w:before="120"/>
    </w:pPr>
    <w:rPr>
      <w:b/>
      <w:bCs/>
      <w:sz w:val="24"/>
      <w:szCs w:val="24"/>
    </w:rPr>
  </w:style>
  <w:style w:type="paragraph" w:styleId="Verzeichnis6">
    <w:name w:val="toc 6"/>
    <w:basedOn w:val="Standard"/>
    <w:next w:val="Standard"/>
    <w:autoRedefine/>
    <w:semiHidden/>
    <w:rsid w:val="000E53D6"/>
    <w:pPr>
      <w:ind w:left="1100"/>
    </w:pPr>
  </w:style>
  <w:style w:type="paragraph" w:styleId="Verzeichnis7">
    <w:name w:val="toc 7"/>
    <w:basedOn w:val="Standard"/>
    <w:next w:val="Standard"/>
    <w:autoRedefine/>
    <w:semiHidden/>
    <w:rsid w:val="000E53D6"/>
    <w:pPr>
      <w:ind w:left="1320"/>
    </w:pPr>
  </w:style>
  <w:style w:type="paragraph" w:styleId="Verzeichnis8">
    <w:name w:val="toc 8"/>
    <w:basedOn w:val="Standard"/>
    <w:next w:val="Standard"/>
    <w:autoRedefine/>
    <w:semiHidden/>
    <w:rsid w:val="000E53D6"/>
    <w:pPr>
      <w:ind w:left="1540"/>
    </w:pPr>
  </w:style>
  <w:style w:type="paragraph" w:styleId="Verzeichnis9">
    <w:name w:val="toc 9"/>
    <w:basedOn w:val="Standard"/>
    <w:next w:val="Standard"/>
    <w:autoRedefine/>
    <w:semiHidden/>
    <w:rsid w:val="000E53D6"/>
    <w:pPr>
      <w:ind w:left="1760"/>
    </w:pPr>
  </w:style>
  <w:style w:type="character" w:styleId="Zeilennummer">
    <w:name w:val="line number"/>
    <w:basedOn w:val="Absatz-Standardschriftart"/>
    <w:rsid w:val="00694C10"/>
  </w:style>
  <w:style w:type="character" w:styleId="Fett">
    <w:name w:val="Strong"/>
    <w:qFormat/>
    <w:rsid w:val="00D312A4"/>
    <w:rPr>
      <w:b/>
      <w:bCs/>
    </w:rPr>
  </w:style>
  <w:style w:type="character" w:customStyle="1" w:styleId="Hochgestelltkursiv">
    <w:name w:val="Hochgestellt kursiv"/>
    <w:rsid w:val="00982A00"/>
    <w:rPr>
      <w:i/>
      <w:iCs/>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727906">
      <w:bodyDiv w:val="1"/>
      <w:marLeft w:val="0"/>
      <w:marRight w:val="0"/>
      <w:marTop w:val="0"/>
      <w:marBottom w:val="0"/>
      <w:divBdr>
        <w:top w:val="none" w:sz="0" w:space="0" w:color="auto"/>
        <w:left w:val="none" w:sz="0" w:space="0" w:color="auto"/>
        <w:bottom w:val="none" w:sz="0" w:space="0" w:color="auto"/>
        <w:right w:val="none" w:sz="0" w:space="0" w:color="auto"/>
      </w:divBdr>
      <w:divsChild>
        <w:div w:id="1826819296">
          <w:marLeft w:val="0"/>
          <w:marRight w:val="0"/>
          <w:marTop w:val="0"/>
          <w:marBottom w:val="0"/>
          <w:divBdr>
            <w:top w:val="none" w:sz="0" w:space="0" w:color="auto"/>
            <w:left w:val="none" w:sz="0" w:space="0" w:color="auto"/>
            <w:bottom w:val="none" w:sz="0" w:space="0" w:color="auto"/>
            <w:right w:val="none" w:sz="0" w:space="0" w:color="auto"/>
          </w:divBdr>
          <w:divsChild>
            <w:div w:id="929385567">
              <w:marLeft w:val="0"/>
              <w:marRight w:val="0"/>
              <w:marTop w:val="0"/>
              <w:marBottom w:val="0"/>
              <w:divBdr>
                <w:top w:val="none" w:sz="0" w:space="0" w:color="auto"/>
                <w:left w:val="none" w:sz="0" w:space="0" w:color="auto"/>
                <w:bottom w:val="none" w:sz="0" w:space="0" w:color="auto"/>
                <w:right w:val="none" w:sz="0" w:space="0" w:color="auto"/>
              </w:divBdr>
              <w:divsChild>
                <w:div w:id="13974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groeger\Anwendungsdaten\Microsoft\Vorlagen\R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2A232-AC2B-44AA-AEB4-11FCA3BA1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RAL</Template>
  <TotalTime>0</TotalTime>
  <Pages>3</Pages>
  <Words>803</Words>
  <Characters>4582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normal.dot P&amp;S</vt:lpstr>
    </vt:vector>
  </TitlesOfParts>
  <Company>OEko-Institut e.V.</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 P&amp;S</dc:title>
  <dc:subject>Schreibschutz</dc:subject>
  <dc:creator>o.test</dc:creator>
  <cp:keywords/>
  <cp:lastModifiedBy>Pott, Antonia</cp:lastModifiedBy>
  <cp:revision>6</cp:revision>
  <cp:lastPrinted>2021-02-18T08:23:00Z</cp:lastPrinted>
  <dcterms:created xsi:type="dcterms:W3CDTF">2021-02-17T12:12:00Z</dcterms:created>
  <dcterms:modified xsi:type="dcterms:W3CDTF">2021-03-05T14:24:00Z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